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A55" w:rsidRPr="00AD2658" w:rsidRDefault="00522A55" w:rsidP="00522A55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  <w:bookmarkStart w:id="0" w:name="_GoBack"/>
      <w:bookmarkEnd w:id="0"/>
      <w:r w:rsidRPr="00AD2658">
        <w:rPr>
          <w:b/>
          <w:sz w:val="28"/>
          <w:szCs w:val="28"/>
        </w:rPr>
        <w:t>KATALOG ZNANJA</w:t>
      </w:r>
    </w:p>
    <w:p w:rsidR="00522A55" w:rsidRPr="00AD2658" w:rsidRDefault="00522A55" w:rsidP="00522A55">
      <w:pPr>
        <w:jc w:val="center"/>
        <w:rPr>
          <w:b/>
          <w:sz w:val="24"/>
          <w:szCs w:val="24"/>
        </w:rPr>
      </w:pPr>
    </w:p>
    <w:p w:rsidR="00522A55" w:rsidRPr="00AD2658" w:rsidRDefault="00522A55" w:rsidP="00522A55">
      <w:pPr>
        <w:rPr>
          <w:b/>
          <w:sz w:val="24"/>
          <w:szCs w:val="24"/>
        </w:rPr>
      </w:pPr>
    </w:p>
    <w:p w:rsidR="00522A55" w:rsidRDefault="00522A55" w:rsidP="00522A55">
      <w:pPr>
        <w:rPr>
          <w:b/>
          <w:sz w:val="24"/>
          <w:szCs w:val="24"/>
        </w:rPr>
      </w:pPr>
      <w:r w:rsidRPr="00AD2658">
        <w:rPr>
          <w:b/>
          <w:sz w:val="24"/>
          <w:szCs w:val="24"/>
        </w:rPr>
        <w:t xml:space="preserve">1. IME MODULA: </w:t>
      </w:r>
    </w:p>
    <w:p w:rsidR="00522A55" w:rsidRPr="00AD2658" w:rsidRDefault="00522A55" w:rsidP="00522A55">
      <w:pPr>
        <w:rPr>
          <w:b/>
          <w:sz w:val="24"/>
          <w:szCs w:val="24"/>
        </w:rPr>
      </w:pPr>
      <w:r w:rsidRPr="00AD2658">
        <w:rPr>
          <w:b/>
          <w:bCs/>
          <w:sz w:val="24"/>
          <w:szCs w:val="24"/>
        </w:rPr>
        <w:t xml:space="preserve">VODENJE DEL NA KMETIJSKEM GOSPODARSTVU </w:t>
      </w:r>
      <w:r>
        <w:rPr>
          <w:b/>
          <w:bCs/>
          <w:sz w:val="24"/>
          <w:szCs w:val="24"/>
        </w:rPr>
        <w:t>(VKG)</w:t>
      </w:r>
    </w:p>
    <w:p w:rsidR="00522A55" w:rsidRPr="00AD2658" w:rsidRDefault="00522A55" w:rsidP="00522A55">
      <w:pPr>
        <w:rPr>
          <w:b/>
          <w:sz w:val="24"/>
          <w:szCs w:val="24"/>
        </w:rPr>
      </w:pPr>
    </w:p>
    <w:p w:rsidR="00522A55" w:rsidRPr="00AD2658" w:rsidRDefault="00522A55" w:rsidP="00522A55">
      <w:pPr>
        <w:rPr>
          <w:b/>
          <w:sz w:val="24"/>
          <w:szCs w:val="24"/>
        </w:rPr>
      </w:pPr>
    </w:p>
    <w:p w:rsidR="00522A55" w:rsidRPr="00AD2658" w:rsidRDefault="00522A55" w:rsidP="00522A55">
      <w:pPr>
        <w:rPr>
          <w:b/>
          <w:sz w:val="24"/>
          <w:szCs w:val="24"/>
        </w:rPr>
      </w:pPr>
      <w:r w:rsidRPr="00AD2658">
        <w:rPr>
          <w:b/>
          <w:sz w:val="24"/>
          <w:szCs w:val="24"/>
        </w:rPr>
        <w:t xml:space="preserve">2. USMERJEVALNI  CILJI MODULA: </w:t>
      </w:r>
    </w:p>
    <w:p w:rsidR="00522A55" w:rsidRPr="00AD2658" w:rsidRDefault="00522A55" w:rsidP="00522A55">
      <w:pPr>
        <w:rPr>
          <w:b/>
          <w:sz w:val="24"/>
          <w:szCs w:val="24"/>
        </w:rPr>
      </w:pPr>
    </w:p>
    <w:p w:rsidR="00522A55" w:rsidRPr="00AD2658" w:rsidRDefault="00522A55" w:rsidP="00522A55">
      <w:pPr>
        <w:rPr>
          <w:sz w:val="24"/>
          <w:szCs w:val="24"/>
        </w:rPr>
      </w:pPr>
    </w:p>
    <w:p w:rsidR="00522A55" w:rsidRPr="00AD2658" w:rsidRDefault="00522A55" w:rsidP="00522A55">
      <w:pPr>
        <w:rPr>
          <w:sz w:val="24"/>
          <w:szCs w:val="24"/>
        </w:rPr>
      </w:pPr>
      <w:r w:rsidRPr="00AD2658">
        <w:rPr>
          <w:sz w:val="24"/>
          <w:szCs w:val="24"/>
        </w:rPr>
        <w:t>Dijak bo zmožen:</w:t>
      </w:r>
    </w:p>
    <w:p w:rsidR="00522A55" w:rsidRPr="00AD2658" w:rsidRDefault="00522A55" w:rsidP="00522A55">
      <w:pPr>
        <w:rPr>
          <w:sz w:val="24"/>
          <w:szCs w:val="24"/>
        </w:rPr>
      </w:pPr>
    </w:p>
    <w:p w:rsidR="00522A55" w:rsidRPr="00AD2658" w:rsidRDefault="00522A55" w:rsidP="00522A55">
      <w:pPr>
        <w:numPr>
          <w:ilvl w:val="0"/>
          <w:numId w:val="1"/>
        </w:numPr>
        <w:tabs>
          <w:tab w:val="clear" w:pos="227"/>
          <w:tab w:val="num" w:pos="0"/>
        </w:tabs>
        <w:ind w:left="360" w:hanging="360"/>
        <w:jc w:val="both"/>
        <w:rPr>
          <w:sz w:val="24"/>
          <w:szCs w:val="24"/>
        </w:rPr>
      </w:pPr>
      <w:r w:rsidRPr="00AD2658">
        <w:rPr>
          <w:sz w:val="24"/>
          <w:szCs w:val="24"/>
        </w:rPr>
        <w:t>načrtovati dela na kmetijskem gospodarstvu,</w:t>
      </w:r>
    </w:p>
    <w:p w:rsidR="00522A55" w:rsidRPr="00AD2658" w:rsidRDefault="00522A55" w:rsidP="00522A55">
      <w:pPr>
        <w:numPr>
          <w:ilvl w:val="0"/>
          <w:numId w:val="1"/>
        </w:numPr>
        <w:tabs>
          <w:tab w:val="clear" w:pos="227"/>
          <w:tab w:val="num" w:pos="0"/>
        </w:tabs>
        <w:ind w:left="360" w:hanging="360"/>
        <w:jc w:val="both"/>
        <w:rPr>
          <w:sz w:val="24"/>
          <w:szCs w:val="24"/>
        </w:rPr>
      </w:pPr>
      <w:r w:rsidRPr="00AD2658">
        <w:rPr>
          <w:sz w:val="24"/>
          <w:szCs w:val="24"/>
        </w:rPr>
        <w:t>voditi in nadzirati dela na kmetijskem gospodarstvu,</w:t>
      </w:r>
    </w:p>
    <w:p w:rsidR="00522A55" w:rsidRPr="00AD2658" w:rsidRDefault="00522A55" w:rsidP="00522A55">
      <w:pPr>
        <w:numPr>
          <w:ilvl w:val="0"/>
          <w:numId w:val="1"/>
        </w:numPr>
        <w:tabs>
          <w:tab w:val="clear" w:pos="227"/>
          <w:tab w:val="num" w:pos="0"/>
        </w:tabs>
        <w:ind w:left="360" w:hanging="360"/>
        <w:jc w:val="both"/>
        <w:rPr>
          <w:sz w:val="24"/>
          <w:szCs w:val="24"/>
        </w:rPr>
      </w:pPr>
      <w:r w:rsidRPr="00AD2658">
        <w:rPr>
          <w:sz w:val="24"/>
          <w:szCs w:val="24"/>
        </w:rPr>
        <w:t>kontrolirati rezultate dela in načrtovati izboljšave,</w:t>
      </w:r>
    </w:p>
    <w:p w:rsidR="00522A55" w:rsidRPr="00AD2658" w:rsidRDefault="00522A55" w:rsidP="00522A55">
      <w:pPr>
        <w:numPr>
          <w:ilvl w:val="0"/>
          <w:numId w:val="1"/>
        </w:numPr>
        <w:tabs>
          <w:tab w:val="clear" w:pos="227"/>
          <w:tab w:val="num" w:pos="0"/>
        </w:tabs>
        <w:ind w:left="360" w:hanging="360"/>
        <w:jc w:val="both"/>
        <w:rPr>
          <w:sz w:val="24"/>
          <w:szCs w:val="24"/>
        </w:rPr>
      </w:pPr>
      <w:r w:rsidRPr="00AD2658">
        <w:rPr>
          <w:sz w:val="24"/>
          <w:szCs w:val="24"/>
        </w:rPr>
        <w:t>voditi proizvodne in tehnološke evidence,</w:t>
      </w:r>
    </w:p>
    <w:p w:rsidR="00522A55" w:rsidRPr="00AD2658" w:rsidRDefault="00522A55" w:rsidP="00522A55">
      <w:pPr>
        <w:numPr>
          <w:ilvl w:val="0"/>
          <w:numId w:val="1"/>
        </w:numPr>
        <w:tabs>
          <w:tab w:val="clear" w:pos="227"/>
          <w:tab w:val="num" w:pos="0"/>
        </w:tabs>
        <w:ind w:left="360" w:hanging="360"/>
        <w:jc w:val="both"/>
        <w:rPr>
          <w:sz w:val="24"/>
          <w:szCs w:val="24"/>
        </w:rPr>
      </w:pPr>
      <w:r w:rsidRPr="00AD2658">
        <w:rPr>
          <w:sz w:val="24"/>
          <w:szCs w:val="24"/>
        </w:rPr>
        <w:t>komunicirati s sodelavci in strankami,</w:t>
      </w:r>
    </w:p>
    <w:p w:rsidR="00522A55" w:rsidRPr="00AD2658" w:rsidRDefault="00522A55" w:rsidP="00522A55">
      <w:pPr>
        <w:keepNext/>
        <w:keepLines/>
        <w:widowControl w:val="0"/>
        <w:numPr>
          <w:ilvl w:val="0"/>
          <w:numId w:val="1"/>
        </w:numPr>
        <w:tabs>
          <w:tab w:val="clear" w:pos="227"/>
          <w:tab w:val="num" w:pos="360"/>
        </w:tabs>
        <w:suppressAutoHyphens/>
        <w:ind w:left="360" w:hanging="360"/>
        <w:rPr>
          <w:sz w:val="24"/>
          <w:szCs w:val="24"/>
        </w:rPr>
      </w:pPr>
      <w:r w:rsidRPr="00AD2658">
        <w:rPr>
          <w:sz w:val="24"/>
          <w:szCs w:val="24"/>
        </w:rPr>
        <w:t>razvijati strokovno in poklicno odgovornost ter organizacijsko kulturo na delovnem mestu,</w:t>
      </w:r>
    </w:p>
    <w:p w:rsidR="00522A55" w:rsidRPr="00AD2658" w:rsidRDefault="00522A55" w:rsidP="00522A55">
      <w:pPr>
        <w:keepNext/>
        <w:keepLines/>
        <w:widowControl w:val="0"/>
        <w:numPr>
          <w:ilvl w:val="0"/>
          <w:numId w:val="1"/>
        </w:numPr>
        <w:tabs>
          <w:tab w:val="clear" w:pos="227"/>
          <w:tab w:val="num" w:pos="360"/>
        </w:tabs>
        <w:suppressAutoHyphens/>
        <w:ind w:left="360" w:hanging="360"/>
        <w:rPr>
          <w:sz w:val="24"/>
          <w:szCs w:val="24"/>
        </w:rPr>
      </w:pPr>
      <w:r w:rsidRPr="00AD2658">
        <w:rPr>
          <w:sz w:val="24"/>
          <w:szCs w:val="24"/>
        </w:rPr>
        <w:t>povezati teoretična in praktična znanja,</w:t>
      </w:r>
    </w:p>
    <w:p w:rsidR="00522A55" w:rsidRPr="00AD2658" w:rsidRDefault="00522A55" w:rsidP="00522A55">
      <w:pPr>
        <w:keepNext/>
        <w:keepLines/>
        <w:widowControl w:val="0"/>
        <w:numPr>
          <w:ilvl w:val="0"/>
          <w:numId w:val="1"/>
        </w:numPr>
        <w:tabs>
          <w:tab w:val="clear" w:pos="227"/>
          <w:tab w:val="num" w:pos="360"/>
        </w:tabs>
        <w:suppressAutoHyphens/>
        <w:ind w:left="360" w:hanging="360"/>
        <w:rPr>
          <w:sz w:val="24"/>
          <w:szCs w:val="24"/>
        </w:rPr>
      </w:pPr>
      <w:r w:rsidRPr="00AD2658">
        <w:rPr>
          <w:sz w:val="24"/>
          <w:szCs w:val="24"/>
        </w:rPr>
        <w:t>razvijati sposobnost učenje učenja,</w:t>
      </w:r>
    </w:p>
    <w:p w:rsidR="00522A55" w:rsidRPr="00AD2658" w:rsidRDefault="00522A55" w:rsidP="00522A55">
      <w:pPr>
        <w:keepNext/>
        <w:keepLines/>
        <w:widowControl w:val="0"/>
        <w:numPr>
          <w:ilvl w:val="0"/>
          <w:numId w:val="1"/>
        </w:numPr>
        <w:tabs>
          <w:tab w:val="clear" w:pos="227"/>
          <w:tab w:val="num" w:pos="360"/>
        </w:tabs>
        <w:suppressAutoHyphens/>
        <w:ind w:left="360" w:hanging="360"/>
        <w:rPr>
          <w:sz w:val="24"/>
          <w:szCs w:val="24"/>
        </w:rPr>
      </w:pPr>
      <w:r w:rsidRPr="00AD2658">
        <w:rPr>
          <w:sz w:val="24"/>
          <w:szCs w:val="24"/>
        </w:rPr>
        <w:t>razvijati informacijsko pismenost.</w:t>
      </w:r>
    </w:p>
    <w:p w:rsidR="00522A55" w:rsidRPr="00AD2658" w:rsidRDefault="00522A55" w:rsidP="00522A55">
      <w:pPr>
        <w:rPr>
          <w:sz w:val="24"/>
          <w:szCs w:val="24"/>
        </w:rPr>
      </w:pPr>
    </w:p>
    <w:p w:rsidR="00522A55" w:rsidRPr="00AD2658" w:rsidRDefault="00522A55" w:rsidP="00522A55">
      <w:pPr>
        <w:rPr>
          <w:sz w:val="24"/>
          <w:szCs w:val="24"/>
        </w:rPr>
      </w:pPr>
    </w:p>
    <w:p w:rsidR="00522A55" w:rsidRPr="00AD2658" w:rsidRDefault="00522A55" w:rsidP="00522A55">
      <w:pPr>
        <w:rPr>
          <w:sz w:val="24"/>
          <w:szCs w:val="24"/>
        </w:rPr>
      </w:pPr>
    </w:p>
    <w:p w:rsidR="00522A55" w:rsidRPr="00AD2658" w:rsidRDefault="00522A55" w:rsidP="00522A55">
      <w:pPr>
        <w:rPr>
          <w:sz w:val="24"/>
          <w:szCs w:val="24"/>
        </w:rPr>
      </w:pPr>
    </w:p>
    <w:p w:rsidR="00522A55" w:rsidRPr="00AD2658" w:rsidRDefault="00522A55" w:rsidP="00522A55">
      <w:pPr>
        <w:rPr>
          <w:sz w:val="24"/>
          <w:szCs w:val="24"/>
        </w:rPr>
      </w:pPr>
    </w:p>
    <w:p w:rsidR="00522A55" w:rsidRPr="00AD2658" w:rsidRDefault="00522A55" w:rsidP="00522A55">
      <w:pPr>
        <w:rPr>
          <w:sz w:val="24"/>
          <w:szCs w:val="24"/>
        </w:rPr>
      </w:pPr>
    </w:p>
    <w:p w:rsidR="00522A55" w:rsidRPr="00AD2658" w:rsidRDefault="00522A55" w:rsidP="00522A55">
      <w:pPr>
        <w:pStyle w:val="Naslov4"/>
        <w:tabs>
          <w:tab w:val="clear" w:pos="1728"/>
        </w:tabs>
        <w:ind w:left="0" w:firstLine="0"/>
        <w:rPr>
          <w:rFonts w:ascii="Times New Roman" w:hAnsi="Times New Roman"/>
          <w:b w:val="0"/>
          <w:szCs w:val="24"/>
        </w:rPr>
      </w:pPr>
      <w:r w:rsidRPr="00AD2658">
        <w:rPr>
          <w:rFonts w:ascii="Times New Roman" w:hAnsi="Times New Roman"/>
          <w:b w:val="0"/>
          <w:szCs w:val="24"/>
        </w:rPr>
        <w:br w:type="page"/>
      </w:r>
      <w:r w:rsidRPr="00AD2658">
        <w:rPr>
          <w:rFonts w:ascii="Times New Roman" w:hAnsi="Times New Roman"/>
          <w:b w:val="0"/>
          <w:szCs w:val="24"/>
        </w:rPr>
        <w:lastRenderedPageBreak/>
        <w:t xml:space="preserve">3. OPERATIVNI CILJI </w:t>
      </w:r>
    </w:p>
    <w:p w:rsidR="00522A55" w:rsidRDefault="00522A55" w:rsidP="00522A55">
      <w:pPr>
        <w:pStyle w:val="Naslov3"/>
        <w:tabs>
          <w:tab w:val="clear" w:pos="1361"/>
        </w:tabs>
        <w:ind w:left="480" w:firstLine="0"/>
        <w:rPr>
          <w:rFonts w:ascii="Times New Roman" w:hAnsi="Times New Roman"/>
          <w:b w:val="0"/>
          <w:szCs w:val="24"/>
        </w:rPr>
      </w:pPr>
    </w:p>
    <w:p w:rsidR="00522A55" w:rsidRPr="00AD2658" w:rsidRDefault="00522A55" w:rsidP="00522A55">
      <w:pPr>
        <w:pStyle w:val="Naslov3"/>
        <w:tabs>
          <w:tab w:val="clear" w:pos="1361"/>
        </w:tabs>
        <w:ind w:left="480" w:firstLine="0"/>
        <w:rPr>
          <w:rFonts w:ascii="Times New Roman" w:hAnsi="Times New Roman"/>
          <w:b w:val="0"/>
          <w:szCs w:val="24"/>
        </w:rPr>
      </w:pPr>
      <w:r w:rsidRPr="00AD2658">
        <w:rPr>
          <w:rFonts w:ascii="Times New Roman" w:hAnsi="Times New Roman"/>
          <w:b w:val="0"/>
          <w:szCs w:val="24"/>
        </w:rPr>
        <w:t>Poklicne kompetence</w:t>
      </w:r>
    </w:p>
    <w:p w:rsidR="00522A55" w:rsidRPr="00AD2658" w:rsidRDefault="00522A55" w:rsidP="00522A55">
      <w:pPr>
        <w:rPr>
          <w:sz w:val="24"/>
          <w:szCs w:val="24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4398"/>
        <w:gridCol w:w="1260"/>
        <w:gridCol w:w="1260"/>
        <w:gridCol w:w="1543"/>
      </w:tblGrid>
      <w:tr w:rsidR="00522A55" w:rsidRPr="00AD2658">
        <w:tblPrEx>
          <w:tblCellMar>
            <w:top w:w="0" w:type="dxa"/>
            <w:bottom w:w="0" w:type="dxa"/>
          </w:tblCellMar>
        </w:tblPrEx>
        <w:trPr>
          <w:cantSplit/>
          <w:trHeight w:val="539"/>
          <w:tblHeader/>
          <w:jc w:val="center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55" w:rsidRPr="00AD2658" w:rsidRDefault="00522A55" w:rsidP="00875AAF">
            <w:pPr>
              <w:pStyle w:val="Naslov8"/>
              <w:jc w:val="center"/>
              <w:rPr>
                <w:i w:val="0"/>
                <w:sz w:val="24"/>
                <w:szCs w:val="24"/>
              </w:rPr>
            </w:pPr>
            <w:r w:rsidRPr="00AD2658">
              <w:rPr>
                <w:i w:val="0"/>
                <w:sz w:val="24"/>
                <w:szCs w:val="24"/>
              </w:rPr>
              <w:t>OZNAKA</w:t>
            </w:r>
          </w:p>
        </w:tc>
        <w:tc>
          <w:tcPr>
            <w:tcW w:w="4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2A55" w:rsidRPr="00AD2658" w:rsidRDefault="00522A55" w:rsidP="00875AAF">
            <w:pPr>
              <w:pStyle w:val="Naslov8"/>
              <w:jc w:val="center"/>
              <w:rPr>
                <w:i w:val="0"/>
                <w:sz w:val="24"/>
                <w:szCs w:val="24"/>
              </w:rPr>
            </w:pPr>
            <w:r w:rsidRPr="00AD2658">
              <w:rPr>
                <w:i w:val="0"/>
                <w:sz w:val="24"/>
                <w:szCs w:val="24"/>
              </w:rPr>
              <w:t>KOMPETENCA</w:t>
            </w:r>
          </w:p>
        </w:tc>
        <w:tc>
          <w:tcPr>
            <w:tcW w:w="4063" w:type="dxa"/>
            <w:gridSpan w:val="3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22A55" w:rsidRPr="00AD2658" w:rsidRDefault="00522A55" w:rsidP="00875AAF">
            <w:pPr>
              <w:jc w:val="center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NIVO USVAJANJA KOMPETENCE</w:t>
            </w:r>
          </w:p>
        </w:tc>
      </w:tr>
      <w:tr w:rsidR="00522A55" w:rsidRPr="00AD2658">
        <w:tblPrEx>
          <w:tblCellMar>
            <w:top w:w="0" w:type="dxa"/>
            <w:bottom w:w="0" w:type="dxa"/>
          </w:tblCellMar>
        </w:tblPrEx>
        <w:trPr>
          <w:cantSplit/>
          <w:trHeight w:val="539"/>
          <w:tblHeader/>
          <w:jc w:val="center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55" w:rsidRPr="00AD2658" w:rsidRDefault="00522A55" w:rsidP="00875AAF">
            <w:pPr>
              <w:pStyle w:val="Naslov8"/>
              <w:keepNext/>
              <w:keepLines/>
              <w:widowControl w:val="0"/>
              <w:suppressAutoHyphens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2A55" w:rsidRPr="00AD2658" w:rsidRDefault="00522A55" w:rsidP="00875AAF">
            <w:pPr>
              <w:pStyle w:val="Naslov8"/>
              <w:keepNext/>
              <w:keepLines/>
              <w:widowControl w:val="0"/>
              <w:suppressAutoHyphens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22A55" w:rsidRPr="00AD2658" w:rsidRDefault="00522A55" w:rsidP="00875AAF">
            <w:pPr>
              <w:keepNext/>
              <w:keepLines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OSNOVNI NIVO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22A55" w:rsidRPr="00AD2658" w:rsidRDefault="00522A55" w:rsidP="00875AAF">
            <w:pPr>
              <w:keepNext/>
              <w:keepLines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D2658">
              <w:rPr>
                <w:bCs/>
                <w:iCs/>
                <w:sz w:val="24"/>
                <w:szCs w:val="24"/>
              </w:rPr>
              <w:t>RUTINSKI NIVO</w:t>
            </w:r>
          </w:p>
        </w:tc>
        <w:tc>
          <w:tcPr>
            <w:tcW w:w="154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22A55" w:rsidRPr="00AD2658" w:rsidRDefault="00522A55" w:rsidP="00875AAF">
            <w:pPr>
              <w:keepNext/>
              <w:keepLines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NAPREDNI NIVO</w:t>
            </w:r>
          </w:p>
        </w:tc>
      </w:tr>
      <w:tr w:rsidR="00522A55" w:rsidRPr="00AD26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A55" w:rsidRPr="00AD2658" w:rsidRDefault="00522A55" w:rsidP="00875AAF">
            <w:pPr>
              <w:jc w:val="center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K1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2A55" w:rsidRPr="00AD2658" w:rsidRDefault="00522A55" w:rsidP="00875AAF">
            <w:pPr>
              <w:tabs>
                <w:tab w:val="num" w:pos="851"/>
              </w:tabs>
              <w:spacing w:before="40" w:after="40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Spremlja kmetijsko politiko EU in zakonodajo v kmetijstvu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A55" w:rsidRPr="00AD2658" w:rsidRDefault="00522A55" w:rsidP="0087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A55" w:rsidRPr="00AD2658" w:rsidRDefault="00522A55" w:rsidP="00875AAF">
            <w:pPr>
              <w:jc w:val="center"/>
              <w:rPr>
                <w:iCs/>
                <w:sz w:val="24"/>
                <w:szCs w:val="24"/>
              </w:rPr>
            </w:pPr>
            <w:r w:rsidRPr="00AD2658">
              <w:rPr>
                <w:iCs/>
                <w:sz w:val="24"/>
                <w:szCs w:val="24"/>
              </w:rPr>
              <w:t>X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22A55" w:rsidRPr="00AD2658" w:rsidRDefault="00522A55" w:rsidP="00875AAF">
            <w:pPr>
              <w:rPr>
                <w:sz w:val="24"/>
                <w:szCs w:val="24"/>
              </w:rPr>
            </w:pPr>
          </w:p>
        </w:tc>
      </w:tr>
      <w:tr w:rsidR="00522A55" w:rsidRPr="00AD26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55" w:rsidRPr="00AD2658" w:rsidRDefault="00522A55" w:rsidP="00875AAF">
            <w:pPr>
              <w:jc w:val="center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K2</w:t>
            </w:r>
          </w:p>
        </w:tc>
        <w:tc>
          <w:tcPr>
            <w:tcW w:w="4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2A55" w:rsidRPr="00AD2658" w:rsidRDefault="00522A55" w:rsidP="00875AAF">
            <w:pPr>
              <w:tabs>
                <w:tab w:val="num" w:pos="851"/>
              </w:tabs>
              <w:spacing w:before="40" w:after="40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Povezuje se z interesnimi združenji in sodeluje s strokovnimi institucijami v kmetijstvu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22A55" w:rsidRPr="00AD2658" w:rsidRDefault="00522A55" w:rsidP="0087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55" w:rsidRPr="00AD2658" w:rsidRDefault="00522A55" w:rsidP="00875AAF">
            <w:pPr>
              <w:jc w:val="center"/>
              <w:rPr>
                <w:iCs/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X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A55" w:rsidRPr="00AD2658" w:rsidRDefault="00522A55" w:rsidP="00875AAF">
            <w:pPr>
              <w:rPr>
                <w:sz w:val="24"/>
                <w:szCs w:val="24"/>
              </w:rPr>
            </w:pPr>
          </w:p>
        </w:tc>
      </w:tr>
      <w:tr w:rsidR="00522A55" w:rsidRPr="00AD26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55" w:rsidRPr="00AD2658" w:rsidRDefault="00522A55" w:rsidP="00875AAF">
            <w:pPr>
              <w:jc w:val="center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K3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2A55" w:rsidRPr="00AD2658" w:rsidRDefault="00522A55" w:rsidP="00875AAF">
            <w:pPr>
              <w:rPr>
                <w:bCs/>
                <w:sz w:val="24"/>
                <w:szCs w:val="24"/>
              </w:rPr>
            </w:pPr>
            <w:r w:rsidRPr="00AD2658">
              <w:rPr>
                <w:bCs/>
                <w:sz w:val="24"/>
                <w:szCs w:val="24"/>
              </w:rPr>
              <w:t>Organizira in vodi dela na kmetijskem gospodarstvu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55" w:rsidRPr="00AD2658" w:rsidRDefault="00522A55" w:rsidP="0087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55" w:rsidRPr="00AD2658" w:rsidRDefault="00522A55" w:rsidP="00875AAF">
            <w:pPr>
              <w:jc w:val="center"/>
              <w:rPr>
                <w:iCs/>
                <w:sz w:val="24"/>
                <w:szCs w:val="24"/>
              </w:rPr>
            </w:pPr>
            <w:r w:rsidRPr="00AD2658">
              <w:rPr>
                <w:iCs/>
                <w:sz w:val="24"/>
                <w:szCs w:val="24"/>
              </w:rPr>
              <w:t>X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A55" w:rsidRPr="00AD2658" w:rsidRDefault="00522A55" w:rsidP="00875AAF">
            <w:pPr>
              <w:keepNext/>
              <w:rPr>
                <w:sz w:val="24"/>
                <w:szCs w:val="24"/>
              </w:rPr>
            </w:pPr>
          </w:p>
        </w:tc>
      </w:tr>
      <w:tr w:rsidR="00522A55" w:rsidRPr="00AD26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55" w:rsidRPr="00AD2658" w:rsidRDefault="00522A55" w:rsidP="00875AAF">
            <w:pPr>
              <w:jc w:val="center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K4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2A55" w:rsidRPr="00AD2658" w:rsidRDefault="00522A55" w:rsidP="00875AAF">
            <w:pPr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Vodi evidence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55" w:rsidRPr="00AD2658" w:rsidRDefault="00522A55" w:rsidP="0087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55" w:rsidRPr="00AD2658" w:rsidRDefault="00522A55" w:rsidP="00875AAF">
            <w:pPr>
              <w:jc w:val="center"/>
              <w:rPr>
                <w:iCs/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X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A55" w:rsidRPr="00AD2658" w:rsidRDefault="00522A55" w:rsidP="00875AAF">
            <w:pPr>
              <w:rPr>
                <w:sz w:val="24"/>
                <w:szCs w:val="24"/>
              </w:rPr>
            </w:pPr>
          </w:p>
        </w:tc>
      </w:tr>
      <w:tr w:rsidR="00522A55" w:rsidRPr="00AD265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55" w:rsidRPr="00AD2658" w:rsidRDefault="00522A55" w:rsidP="00875AAF">
            <w:pPr>
              <w:jc w:val="center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K5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2A55" w:rsidRPr="00AD2658" w:rsidRDefault="00522A55" w:rsidP="00875AAF">
            <w:pPr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Zagotavlja kvaliteto opravljenih del in storitev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55" w:rsidRPr="00AD2658" w:rsidRDefault="00522A55" w:rsidP="00875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55" w:rsidRPr="00AD2658" w:rsidRDefault="00522A55" w:rsidP="00875AA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2A55" w:rsidRPr="00AD2658" w:rsidRDefault="00522A55" w:rsidP="00875AAF">
            <w:pPr>
              <w:jc w:val="center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X</w:t>
            </w:r>
          </w:p>
        </w:tc>
      </w:tr>
    </w:tbl>
    <w:p w:rsidR="00522A55" w:rsidRDefault="00522A55" w:rsidP="00522A55">
      <w:pPr>
        <w:rPr>
          <w:sz w:val="24"/>
          <w:szCs w:val="24"/>
        </w:rPr>
      </w:pPr>
    </w:p>
    <w:p w:rsidR="00522A55" w:rsidRPr="00AD2658" w:rsidRDefault="00522A55" w:rsidP="00522A55">
      <w:pPr>
        <w:rPr>
          <w:sz w:val="24"/>
          <w:szCs w:val="24"/>
        </w:rPr>
      </w:pPr>
    </w:p>
    <w:p w:rsidR="00522A55" w:rsidRPr="00AD2658" w:rsidRDefault="00522A55" w:rsidP="00522A55">
      <w:pPr>
        <w:rPr>
          <w:sz w:val="24"/>
          <w:szCs w:val="24"/>
        </w:rPr>
      </w:pPr>
      <w:r w:rsidRPr="00AD2658">
        <w:rPr>
          <w:bCs/>
          <w:sz w:val="24"/>
          <w:szCs w:val="24"/>
        </w:rPr>
        <w:t xml:space="preserve">K1 – </w:t>
      </w:r>
      <w:r>
        <w:rPr>
          <w:bCs/>
          <w:sz w:val="24"/>
          <w:szCs w:val="24"/>
        </w:rPr>
        <w:t>S</w:t>
      </w:r>
      <w:r w:rsidRPr="00AD2658">
        <w:rPr>
          <w:sz w:val="24"/>
          <w:szCs w:val="24"/>
        </w:rPr>
        <w:t>premlja kmetijsko politiko EU in zakonodajo v kmetijstvu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522A55" w:rsidRPr="00AD2658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A55" w:rsidRPr="00AD2658" w:rsidRDefault="00522A55" w:rsidP="00875AAF">
            <w:pPr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A55" w:rsidRPr="00AD2658" w:rsidRDefault="00522A55" w:rsidP="00875AAF">
            <w:pPr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FORMATIVNI CILJI</w:t>
            </w:r>
          </w:p>
        </w:tc>
      </w:tr>
      <w:tr w:rsidR="00522A55" w:rsidRPr="00AD26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522A55" w:rsidRPr="00AD2658" w:rsidRDefault="00522A55" w:rsidP="00522A55">
            <w:pPr>
              <w:numPr>
                <w:ilvl w:val="0"/>
                <w:numId w:val="5"/>
              </w:numPr>
              <w:tabs>
                <w:tab w:val="clear" w:pos="1428"/>
                <w:tab w:val="num" w:pos="422"/>
              </w:tabs>
              <w:ind w:left="422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razloži posebnosti in pomen kmetijstva za gospodarstvo države,</w:t>
            </w:r>
          </w:p>
          <w:p w:rsidR="00522A55" w:rsidRPr="00AD2658" w:rsidRDefault="00522A55" w:rsidP="00522A55">
            <w:pPr>
              <w:numPr>
                <w:ilvl w:val="0"/>
                <w:numId w:val="5"/>
              </w:numPr>
              <w:tabs>
                <w:tab w:val="clear" w:pos="1428"/>
                <w:tab w:val="num" w:pos="422"/>
              </w:tabs>
              <w:ind w:left="422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spozna strategije razvoja slovenskega kmetijstva,</w:t>
            </w:r>
          </w:p>
          <w:p w:rsidR="00522A55" w:rsidRPr="00AD2658" w:rsidRDefault="00522A55" w:rsidP="00522A55">
            <w:pPr>
              <w:numPr>
                <w:ilvl w:val="0"/>
                <w:numId w:val="5"/>
              </w:numPr>
              <w:tabs>
                <w:tab w:val="clear" w:pos="1428"/>
                <w:tab w:val="num" w:pos="422"/>
              </w:tabs>
              <w:ind w:left="422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pozna osnovne ukrepe v skupni kmetijski politiki EU,</w:t>
            </w:r>
          </w:p>
          <w:p w:rsidR="00522A55" w:rsidRPr="00AD2658" w:rsidRDefault="00522A55" w:rsidP="00522A55">
            <w:pPr>
              <w:numPr>
                <w:ilvl w:val="0"/>
                <w:numId w:val="5"/>
              </w:numPr>
              <w:tabs>
                <w:tab w:val="clear" w:pos="1428"/>
                <w:tab w:val="num" w:pos="422"/>
              </w:tabs>
              <w:ind w:left="422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spozna zakone s področja kmetijstva,</w:t>
            </w:r>
          </w:p>
          <w:p w:rsidR="00522A55" w:rsidRPr="00AD2658" w:rsidRDefault="00522A55" w:rsidP="00522A55">
            <w:pPr>
              <w:numPr>
                <w:ilvl w:val="0"/>
                <w:numId w:val="5"/>
              </w:numPr>
              <w:tabs>
                <w:tab w:val="clear" w:pos="1428"/>
                <w:tab w:val="num" w:pos="422"/>
              </w:tabs>
              <w:ind w:left="422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pozna osnovne pogodbe za kmetijstvo.</w:t>
            </w:r>
          </w:p>
          <w:p w:rsidR="00522A55" w:rsidRPr="00AD2658" w:rsidRDefault="00522A55" w:rsidP="00875AAF">
            <w:pPr>
              <w:rPr>
                <w:sz w:val="24"/>
                <w:szCs w:val="24"/>
              </w:rPr>
            </w:pP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522A55" w:rsidRPr="00AD2658" w:rsidRDefault="00522A55" w:rsidP="00875AAF">
            <w:pPr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Dijak:</w:t>
            </w:r>
          </w:p>
          <w:p w:rsidR="00522A55" w:rsidRPr="00AD2658" w:rsidRDefault="00522A55" w:rsidP="00522A55">
            <w:pPr>
              <w:pStyle w:val="Telobesedila3"/>
              <w:numPr>
                <w:ilvl w:val="0"/>
                <w:numId w:val="6"/>
              </w:numPr>
              <w:tabs>
                <w:tab w:val="clear" w:pos="1788"/>
                <w:tab w:val="num" w:pos="470"/>
              </w:tabs>
              <w:ind w:left="470"/>
              <w:rPr>
                <w:color w:val="auto"/>
                <w:sz w:val="24"/>
                <w:szCs w:val="24"/>
              </w:rPr>
            </w:pPr>
            <w:r w:rsidRPr="00AD2658">
              <w:rPr>
                <w:color w:val="auto"/>
                <w:sz w:val="24"/>
                <w:szCs w:val="24"/>
              </w:rPr>
              <w:t>razvija odnos do panoge,</w:t>
            </w:r>
          </w:p>
          <w:p w:rsidR="00522A55" w:rsidRPr="00AD2658" w:rsidRDefault="00522A55" w:rsidP="00522A55">
            <w:pPr>
              <w:pStyle w:val="Telobesedila3"/>
              <w:numPr>
                <w:ilvl w:val="0"/>
                <w:numId w:val="6"/>
              </w:numPr>
              <w:tabs>
                <w:tab w:val="clear" w:pos="1788"/>
                <w:tab w:val="num" w:pos="470"/>
              </w:tabs>
              <w:ind w:left="470"/>
              <w:rPr>
                <w:color w:val="auto"/>
                <w:sz w:val="24"/>
                <w:szCs w:val="24"/>
              </w:rPr>
            </w:pPr>
            <w:r w:rsidRPr="00AD2658">
              <w:rPr>
                <w:color w:val="auto"/>
                <w:sz w:val="24"/>
                <w:szCs w:val="24"/>
              </w:rPr>
              <w:t>upošteva pri načrtovanju na kmetijskem gospodarstvu strategijo slovenskega kmetijstva in ukrepe kmetijske politike EU,</w:t>
            </w:r>
          </w:p>
          <w:p w:rsidR="00522A55" w:rsidRPr="00AD2658" w:rsidRDefault="00522A55" w:rsidP="00522A55">
            <w:pPr>
              <w:pStyle w:val="Telobesedila3"/>
              <w:numPr>
                <w:ilvl w:val="0"/>
                <w:numId w:val="6"/>
              </w:numPr>
              <w:tabs>
                <w:tab w:val="clear" w:pos="1788"/>
                <w:tab w:val="num" w:pos="470"/>
              </w:tabs>
              <w:ind w:left="470"/>
              <w:rPr>
                <w:color w:val="auto"/>
                <w:sz w:val="24"/>
                <w:szCs w:val="24"/>
              </w:rPr>
            </w:pPr>
            <w:r w:rsidRPr="00AD2658">
              <w:rPr>
                <w:color w:val="auto"/>
                <w:sz w:val="24"/>
                <w:szCs w:val="24"/>
              </w:rPr>
              <w:t>upošteva zakone s področja kmetijstva,</w:t>
            </w:r>
          </w:p>
          <w:p w:rsidR="00522A55" w:rsidRPr="00AD2658" w:rsidRDefault="00522A55" w:rsidP="00522A55">
            <w:pPr>
              <w:pStyle w:val="Telobesedila3"/>
              <w:numPr>
                <w:ilvl w:val="0"/>
                <w:numId w:val="6"/>
              </w:numPr>
              <w:tabs>
                <w:tab w:val="clear" w:pos="1788"/>
                <w:tab w:val="num" w:pos="470"/>
              </w:tabs>
              <w:ind w:left="470"/>
              <w:rPr>
                <w:color w:val="auto"/>
                <w:sz w:val="24"/>
                <w:szCs w:val="24"/>
              </w:rPr>
            </w:pPr>
            <w:r w:rsidRPr="00AD2658">
              <w:rPr>
                <w:color w:val="auto"/>
                <w:sz w:val="24"/>
                <w:szCs w:val="24"/>
              </w:rPr>
              <w:t>napiše pogodbo o zakupu zemljišč.</w:t>
            </w:r>
          </w:p>
        </w:tc>
      </w:tr>
    </w:tbl>
    <w:p w:rsidR="00522A55" w:rsidRDefault="00522A55" w:rsidP="00522A55">
      <w:pPr>
        <w:rPr>
          <w:sz w:val="24"/>
          <w:szCs w:val="24"/>
        </w:rPr>
      </w:pPr>
    </w:p>
    <w:p w:rsidR="00522A55" w:rsidRPr="00AD2658" w:rsidRDefault="00522A55" w:rsidP="00522A55">
      <w:pPr>
        <w:rPr>
          <w:sz w:val="24"/>
          <w:szCs w:val="24"/>
        </w:rPr>
      </w:pPr>
    </w:p>
    <w:p w:rsidR="00522A55" w:rsidRPr="00AD2658" w:rsidRDefault="00522A55" w:rsidP="00522A55">
      <w:pPr>
        <w:rPr>
          <w:sz w:val="24"/>
          <w:szCs w:val="24"/>
        </w:rPr>
      </w:pPr>
      <w:r w:rsidRPr="00AD2658">
        <w:rPr>
          <w:sz w:val="24"/>
          <w:szCs w:val="24"/>
        </w:rPr>
        <w:t xml:space="preserve">K2 - </w:t>
      </w:r>
      <w:r>
        <w:rPr>
          <w:sz w:val="24"/>
          <w:szCs w:val="24"/>
        </w:rPr>
        <w:t>P</w:t>
      </w:r>
      <w:r w:rsidRPr="00AD2658">
        <w:rPr>
          <w:sz w:val="24"/>
          <w:szCs w:val="24"/>
        </w:rPr>
        <w:t>ovezuje se z interesnimi združenji in sodeluje s strokovnimi institucijami v kmetijstvu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522A55" w:rsidRPr="00AD2658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A55" w:rsidRPr="00AD2658" w:rsidRDefault="00522A55" w:rsidP="00875AAF">
            <w:pPr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A55" w:rsidRPr="00AD2658" w:rsidRDefault="00522A55" w:rsidP="00875AAF">
            <w:pPr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FORMATIVNI CILJI</w:t>
            </w:r>
          </w:p>
        </w:tc>
      </w:tr>
      <w:tr w:rsidR="00522A55" w:rsidRPr="00AD26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522A55" w:rsidRPr="00AD2658" w:rsidRDefault="00522A55" w:rsidP="00522A55">
            <w:pPr>
              <w:numPr>
                <w:ilvl w:val="0"/>
                <w:numId w:val="3"/>
              </w:numPr>
              <w:tabs>
                <w:tab w:val="clear" w:pos="1428"/>
                <w:tab w:val="num" w:pos="422"/>
                <w:tab w:val="num" w:pos="540"/>
              </w:tabs>
              <w:ind w:left="422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našteje interesna združenja in strokovne institucije v kmetijstvu,</w:t>
            </w:r>
          </w:p>
          <w:p w:rsidR="00522A55" w:rsidRPr="00AD2658" w:rsidRDefault="00522A55" w:rsidP="00522A55">
            <w:pPr>
              <w:numPr>
                <w:ilvl w:val="0"/>
                <w:numId w:val="3"/>
              </w:numPr>
              <w:tabs>
                <w:tab w:val="clear" w:pos="1428"/>
                <w:tab w:val="num" w:pos="422"/>
                <w:tab w:val="num" w:pos="540"/>
              </w:tabs>
              <w:ind w:left="422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našteje možnosti in načine povezovanja ter sodelovanja v kmetijstvu z interesnimi združenji in strokovnimi institucijami.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522A55" w:rsidRPr="00AD2658" w:rsidRDefault="00522A55" w:rsidP="00875AAF">
            <w:pPr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Dijak:</w:t>
            </w:r>
          </w:p>
          <w:p w:rsidR="00522A55" w:rsidRPr="00AD2658" w:rsidRDefault="00522A55" w:rsidP="00522A55">
            <w:pPr>
              <w:pStyle w:val="Telobesedila3"/>
              <w:numPr>
                <w:ilvl w:val="0"/>
                <w:numId w:val="4"/>
              </w:numPr>
              <w:tabs>
                <w:tab w:val="clear" w:pos="1428"/>
                <w:tab w:val="num" w:pos="470"/>
                <w:tab w:val="num" w:pos="658"/>
              </w:tabs>
              <w:ind w:left="470"/>
              <w:rPr>
                <w:color w:val="auto"/>
                <w:sz w:val="24"/>
                <w:szCs w:val="24"/>
              </w:rPr>
            </w:pPr>
            <w:r w:rsidRPr="00AD2658">
              <w:rPr>
                <w:color w:val="auto"/>
                <w:sz w:val="24"/>
                <w:szCs w:val="24"/>
              </w:rPr>
              <w:t>se povezuje z interesnimi združenji in strokovnimi institucijami.</w:t>
            </w:r>
          </w:p>
        </w:tc>
      </w:tr>
    </w:tbl>
    <w:p w:rsidR="00522A55" w:rsidRPr="00AD2658" w:rsidRDefault="00522A55" w:rsidP="00522A55">
      <w:pPr>
        <w:rPr>
          <w:sz w:val="24"/>
          <w:szCs w:val="24"/>
        </w:rPr>
      </w:pPr>
    </w:p>
    <w:p w:rsidR="00522A55" w:rsidRDefault="00522A55" w:rsidP="00522A55">
      <w:pPr>
        <w:rPr>
          <w:bCs/>
          <w:sz w:val="24"/>
          <w:szCs w:val="24"/>
        </w:rPr>
      </w:pPr>
    </w:p>
    <w:p w:rsidR="00522A55" w:rsidRDefault="00522A55" w:rsidP="00522A55">
      <w:pPr>
        <w:rPr>
          <w:bCs/>
          <w:sz w:val="24"/>
          <w:szCs w:val="24"/>
        </w:rPr>
      </w:pPr>
    </w:p>
    <w:p w:rsidR="00522A55" w:rsidRPr="00AD2658" w:rsidRDefault="00522A55" w:rsidP="00522A55">
      <w:pPr>
        <w:rPr>
          <w:bCs/>
          <w:sz w:val="24"/>
          <w:szCs w:val="24"/>
        </w:rPr>
      </w:pPr>
      <w:r w:rsidRPr="00AD2658">
        <w:rPr>
          <w:bCs/>
          <w:sz w:val="24"/>
          <w:szCs w:val="24"/>
        </w:rPr>
        <w:t xml:space="preserve">K3 – </w:t>
      </w:r>
      <w:r>
        <w:rPr>
          <w:bCs/>
          <w:sz w:val="24"/>
          <w:szCs w:val="24"/>
        </w:rPr>
        <w:t>O</w:t>
      </w:r>
      <w:r w:rsidRPr="00AD2658">
        <w:rPr>
          <w:bCs/>
          <w:sz w:val="24"/>
          <w:szCs w:val="24"/>
        </w:rPr>
        <w:t>rganizira in vodi dela na kmetijskem gospodarstvu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522A55" w:rsidRPr="00AD265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5" w:rsidRPr="00AD2658" w:rsidRDefault="00522A55" w:rsidP="00875AAF">
            <w:pPr>
              <w:tabs>
                <w:tab w:val="num" w:pos="227"/>
              </w:tabs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55" w:rsidRPr="00AD2658" w:rsidRDefault="00522A55" w:rsidP="00875AAF">
            <w:pPr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FORMATIVNI CILJI</w:t>
            </w:r>
          </w:p>
        </w:tc>
      </w:tr>
      <w:tr w:rsidR="00522A55" w:rsidRPr="00AD26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522A55" w:rsidRPr="00AD2658" w:rsidRDefault="00522A55" w:rsidP="00875AAF">
            <w:pPr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Dijak:</w:t>
            </w:r>
          </w:p>
          <w:p w:rsidR="00522A55" w:rsidRPr="00AD2658" w:rsidRDefault="00522A55" w:rsidP="00522A55">
            <w:pPr>
              <w:numPr>
                <w:ilvl w:val="0"/>
                <w:numId w:val="4"/>
              </w:numPr>
              <w:tabs>
                <w:tab w:val="clear" w:pos="1428"/>
                <w:tab w:val="num" w:pos="658"/>
              </w:tabs>
              <w:ind w:left="658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našteje osnovne kmetijske panoge in dopolnilne dejavnosti,</w:t>
            </w:r>
          </w:p>
          <w:p w:rsidR="00522A55" w:rsidRPr="00AD2658" w:rsidRDefault="00522A55" w:rsidP="00522A55">
            <w:pPr>
              <w:numPr>
                <w:ilvl w:val="0"/>
                <w:numId w:val="4"/>
              </w:numPr>
              <w:tabs>
                <w:tab w:val="clear" w:pos="1428"/>
                <w:tab w:val="num" w:pos="658"/>
              </w:tabs>
              <w:ind w:left="658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našteje in opiše vrste dopolnilnih dejavnosti,</w:t>
            </w:r>
          </w:p>
          <w:p w:rsidR="00522A55" w:rsidRPr="00AD2658" w:rsidRDefault="00522A55" w:rsidP="00522A55">
            <w:pPr>
              <w:numPr>
                <w:ilvl w:val="0"/>
                <w:numId w:val="4"/>
              </w:numPr>
              <w:tabs>
                <w:tab w:val="clear" w:pos="1428"/>
                <w:tab w:val="num" w:pos="658"/>
              </w:tabs>
              <w:ind w:left="658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našteje zakonske podlage za opravljanje dopolnilne dejavnosti,</w:t>
            </w:r>
          </w:p>
          <w:p w:rsidR="00522A55" w:rsidRPr="00AD2658" w:rsidRDefault="00522A55" w:rsidP="00522A55">
            <w:pPr>
              <w:numPr>
                <w:ilvl w:val="0"/>
                <w:numId w:val="4"/>
              </w:numPr>
              <w:tabs>
                <w:tab w:val="clear" w:pos="1428"/>
                <w:tab w:val="num" w:pos="658"/>
              </w:tabs>
              <w:ind w:left="658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opredeli dejavnike, ki vplivajo na odločitev o usmeritvi kmetijskega gospodarstva,</w:t>
            </w:r>
          </w:p>
          <w:p w:rsidR="00522A55" w:rsidRPr="00AD2658" w:rsidRDefault="00522A55" w:rsidP="00522A55">
            <w:pPr>
              <w:numPr>
                <w:ilvl w:val="0"/>
                <w:numId w:val="4"/>
              </w:numPr>
              <w:tabs>
                <w:tab w:val="clear" w:pos="1428"/>
                <w:tab w:val="num" w:pos="658"/>
              </w:tabs>
              <w:ind w:left="658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našteje sestavine letnega delovnega načrta kmetijskega gospodarstva,</w:t>
            </w:r>
          </w:p>
          <w:p w:rsidR="00522A55" w:rsidRPr="00AD2658" w:rsidRDefault="00522A55" w:rsidP="00522A55">
            <w:pPr>
              <w:numPr>
                <w:ilvl w:val="0"/>
                <w:numId w:val="4"/>
              </w:numPr>
              <w:tabs>
                <w:tab w:val="clear" w:pos="1428"/>
                <w:tab w:val="num" w:pos="658"/>
              </w:tabs>
              <w:ind w:left="658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zna načrtovat poljedelsko,vrtnarsko, sadjarsko in vinogradniško proizvodnjo,</w:t>
            </w:r>
          </w:p>
          <w:p w:rsidR="00522A55" w:rsidRPr="00AD2658" w:rsidRDefault="00522A55" w:rsidP="00522A55">
            <w:pPr>
              <w:numPr>
                <w:ilvl w:val="0"/>
                <w:numId w:val="4"/>
              </w:numPr>
              <w:tabs>
                <w:tab w:val="clear" w:pos="1428"/>
                <w:tab w:val="num" w:pos="658"/>
              </w:tabs>
              <w:ind w:left="658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zna načrtovat rejo za posamezno vrsto in kategorijo živali,</w:t>
            </w:r>
          </w:p>
          <w:p w:rsidR="00522A55" w:rsidRPr="00AD2658" w:rsidRDefault="00522A55" w:rsidP="00522A55">
            <w:pPr>
              <w:numPr>
                <w:ilvl w:val="0"/>
                <w:numId w:val="4"/>
              </w:numPr>
              <w:tabs>
                <w:tab w:val="clear" w:pos="1428"/>
                <w:tab w:val="num" w:pos="658"/>
              </w:tabs>
              <w:ind w:left="658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zna načrtovati dela v gozdu,</w:t>
            </w:r>
          </w:p>
          <w:p w:rsidR="00522A55" w:rsidRPr="00AD2658" w:rsidRDefault="00522A55" w:rsidP="00522A55">
            <w:pPr>
              <w:numPr>
                <w:ilvl w:val="0"/>
                <w:numId w:val="4"/>
              </w:numPr>
              <w:tabs>
                <w:tab w:val="clear" w:pos="1428"/>
                <w:tab w:val="num" w:pos="658"/>
              </w:tabs>
              <w:ind w:left="658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 xml:space="preserve">zna načrtovati uporabo strojev in orodij v kmetijstvu, </w:t>
            </w:r>
          </w:p>
          <w:p w:rsidR="00522A55" w:rsidRPr="00AD2658" w:rsidRDefault="00522A55" w:rsidP="00522A55">
            <w:pPr>
              <w:numPr>
                <w:ilvl w:val="0"/>
                <w:numId w:val="4"/>
              </w:numPr>
              <w:tabs>
                <w:tab w:val="clear" w:pos="1428"/>
                <w:tab w:val="num" w:pos="658"/>
              </w:tabs>
              <w:ind w:left="658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zna načrtovati potrebe po delovni sili,</w:t>
            </w:r>
          </w:p>
          <w:p w:rsidR="00522A55" w:rsidRPr="00AD2658" w:rsidRDefault="00522A55" w:rsidP="00522A55">
            <w:pPr>
              <w:numPr>
                <w:ilvl w:val="0"/>
                <w:numId w:val="4"/>
              </w:numPr>
              <w:tabs>
                <w:tab w:val="clear" w:pos="1428"/>
                <w:tab w:val="num" w:pos="658"/>
              </w:tabs>
              <w:ind w:left="658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zna načrtovati dopolnilne dejavnosti skladno z osnovno proizvodnjo,</w:t>
            </w:r>
          </w:p>
          <w:p w:rsidR="00522A55" w:rsidRPr="00AD2658" w:rsidRDefault="00522A55" w:rsidP="00522A55">
            <w:pPr>
              <w:numPr>
                <w:ilvl w:val="0"/>
                <w:numId w:val="4"/>
              </w:numPr>
              <w:tabs>
                <w:tab w:val="clear" w:pos="1428"/>
                <w:tab w:val="num" w:pos="658"/>
              </w:tabs>
              <w:ind w:left="658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zna oceniti tržne možnosti dopolnilne dejavnosti.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522A55" w:rsidRPr="00AD2658" w:rsidRDefault="00522A55" w:rsidP="00875AAF">
            <w:pPr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Dijak:</w:t>
            </w:r>
          </w:p>
          <w:p w:rsidR="00522A55" w:rsidRPr="00AD2658" w:rsidRDefault="00522A55" w:rsidP="00875AA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 xml:space="preserve">pripravi letni plan dela kmetijske proizvodnje, </w:t>
            </w:r>
          </w:p>
          <w:p w:rsidR="00522A55" w:rsidRPr="00AD2658" w:rsidRDefault="00522A55" w:rsidP="00875AA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načrtuje poljedelsko, vrtnarsko, sadjarsko in vinogradniško proizvodnjo,</w:t>
            </w:r>
          </w:p>
          <w:p w:rsidR="00522A55" w:rsidRPr="00AD2658" w:rsidRDefault="00522A55" w:rsidP="00875AA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načrtuje rejo za posamezno vrsto in kategorijo živali,</w:t>
            </w:r>
          </w:p>
          <w:p w:rsidR="00522A55" w:rsidRPr="00AD2658" w:rsidRDefault="00522A55" w:rsidP="00875AA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načrtuje dela v gozdu,</w:t>
            </w:r>
          </w:p>
          <w:p w:rsidR="00522A55" w:rsidRPr="00AD2658" w:rsidRDefault="00522A55" w:rsidP="00875AA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 xml:space="preserve">načrtuje uporabo strojev in orodij v kmetijstvu, </w:t>
            </w:r>
          </w:p>
          <w:p w:rsidR="00522A55" w:rsidRPr="00AD2658" w:rsidRDefault="00522A55" w:rsidP="00875AA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načrtuje potrebe po delovni sili,</w:t>
            </w:r>
          </w:p>
          <w:p w:rsidR="00522A55" w:rsidRPr="00AD2658" w:rsidRDefault="00522A55" w:rsidP="00875AA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načrtuje dopolnilne dejavnosti skladno z osnovno proizvodnjo,</w:t>
            </w:r>
          </w:p>
          <w:p w:rsidR="00522A55" w:rsidRPr="00AD2658" w:rsidRDefault="00522A55" w:rsidP="00875AAF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načrtuje tržne možnosti dopolnilne dejavnosti.</w:t>
            </w:r>
          </w:p>
          <w:p w:rsidR="00522A55" w:rsidRPr="00AD2658" w:rsidRDefault="00522A55" w:rsidP="00875AAF">
            <w:pPr>
              <w:ind w:left="-70"/>
              <w:rPr>
                <w:sz w:val="24"/>
                <w:szCs w:val="24"/>
              </w:rPr>
            </w:pPr>
          </w:p>
        </w:tc>
      </w:tr>
    </w:tbl>
    <w:p w:rsidR="00522A55" w:rsidRDefault="00522A55" w:rsidP="00522A55">
      <w:pPr>
        <w:rPr>
          <w:bCs/>
          <w:sz w:val="24"/>
          <w:szCs w:val="24"/>
        </w:rPr>
      </w:pPr>
    </w:p>
    <w:p w:rsidR="00522A55" w:rsidRPr="00AD2658" w:rsidRDefault="00522A55" w:rsidP="00522A55">
      <w:pPr>
        <w:rPr>
          <w:bCs/>
          <w:sz w:val="24"/>
          <w:szCs w:val="24"/>
        </w:rPr>
      </w:pPr>
    </w:p>
    <w:p w:rsidR="00522A55" w:rsidRPr="00AD2658" w:rsidRDefault="00522A55" w:rsidP="00522A55">
      <w:pPr>
        <w:rPr>
          <w:sz w:val="24"/>
          <w:szCs w:val="24"/>
        </w:rPr>
      </w:pPr>
      <w:r w:rsidRPr="00AD2658">
        <w:rPr>
          <w:bCs/>
          <w:sz w:val="24"/>
          <w:szCs w:val="24"/>
        </w:rPr>
        <w:t xml:space="preserve">K4 – </w:t>
      </w:r>
      <w:r>
        <w:rPr>
          <w:sz w:val="24"/>
          <w:szCs w:val="24"/>
        </w:rPr>
        <w:t>V</w:t>
      </w:r>
      <w:r w:rsidRPr="00AD2658">
        <w:rPr>
          <w:sz w:val="24"/>
          <w:szCs w:val="24"/>
        </w:rPr>
        <w:t>odi evidence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522A55" w:rsidRPr="00AD2658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A55" w:rsidRPr="00AD2658" w:rsidRDefault="00522A55" w:rsidP="00875AAF">
            <w:pPr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A55" w:rsidRPr="00AD2658" w:rsidRDefault="00522A55" w:rsidP="00875AAF">
            <w:pPr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FORMATIVNI CILJI</w:t>
            </w:r>
          </w:p>
        </w:tc>
      </w:tr>
      <w:tr w:rsidR="00522A55" w:rsidRPr="002D1F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522A55" w:rsidRPr="002D1FC0" w:rsidRDefault="00522A55" w:rsidP="00875AAF">
            <w:pPr>
              <w:rPr>
                <w:sz w:val="24"/>
                <w:szCs w:val="24"/>
              </w:rPr>
            </w:pPr>
            <w:r w:rsidRPr="002D1FC0">
              <w:rPr>
                <w:sz w:val="24"/>
                <w:szCs w:val="24"/>
              </w:rPr>
              <w:t>Dijak:</w:t>
            </w:r>
          </w:p>
          <w:p w:rsidR="00522A55" w:rsidRPr="002D1FC0" w:rsidRDefault="00522A55" w:rsidP="00522A55">
            <w:pPr>
              <w:numPr>
                <w:ilvl w:val="0"/>
                <w:numId w:val="3"/>
              </w:numPr>
              <w:tabs>
                <w:tab w:val="clear" w:pos="1428"/>
                <w:tab w:val="num" w:pos="422"/>
                <w:tab w:val="num" w:pos="540"/>
              </w:tabs>
              <w:ind w:left="422"/>
              <w:rPr>
                <w:sz w:val="24"/>
                <w:szCs w:val="24"/>
              </w:rPr>
            </w:pPr>
            <w:r w:rsidRPr="002D1FC0">
              <w:rPr>
                <w:sz w:val="24"/>
                <w:szCs w:val="24"/>
              </w:rPr>
              <w:t>pozna evidence v skladu z  veljavno zakonodajo na kmetijskem gospodarstvu.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522A55" w:rsidRPr="002D1FC0" w:rsidRDefault="00522A55" w:rsidP="00875AAF">
            <w:pPr>
              <w:pStyle w:val="Telobesedila3"/>
              <w:rPr>
                <w:color w:val="auto"/>
                <w:sz w:val="24"/>
                <w:szCs w:val="24"/>
              </w:rPr>
            </w:pPr>
            <w:r w:rsidRPr="002D1FC0">
              <w:rPr>
                <w:color w:val="auto"/>
                <w:sz w:val="24"/>
                <w:szCs w:val="24"/>
              </w:rPr>
              <w:t>Dijak:</w:t>
            </w:r>
          </w:p>
          <w:p w:rsidR="00522A55" w:rsidRPr="002D1FC0" w:rsidRDefault="00522A55" w:rsidP="00522A55">
            <w:pPr>
              <w:numPr>
                <w:ilvl w:val="0"/>
                <w:numId w:val="4"/>
              </w:numPr>
              <w:tabs>
                <w:tab w:val="clear" w:pos="1428"/>
                <w:tab w:val="num" w:pos="658"/>
              </w:tabs>
              <w:ind w:left="658"/>
              <w:rPr>
                <w:sz w:val="24"/>
                <w:szCs w:val="24"/>
              </w:rPr>
            </w:pPr>
            <w:r w:rsidRPr="002D1FC0">
              <w:rPr>
                <w:sz w:val="24"/>
                <w:szCs w:val="24"/>
              </w:rPr>
              <w:t>vodi evidence v skladu z  veljavno zakonodajo na kmetijskem gospodarstvu.</w:t>
            </w:r>
          </w:p>
        </w:tc>
      </w:tr>
    </w:tbl>
    <w:p w:rsidR="00522A55" w:rsidRPr="002D1FC0" w:rsidRDefault="00522A55" w:rsidP="00522A55">
      <w:pPr>
        <w:keepNext/>
        <w:keepLines/>
        <w:widowControl w:val="0"/>
        <w:suppressAutoHyphens/>
        <w:rPr>
          <w:sz w:val="24"/>
          <w:szCs w:val="24"/>
        </w:rPr>
      </w:pPr>
    </w:p>
    <w:p w:rsidR="00522A55" w:rsidRPr="00AD2658" w:rsidRDefault="00522A55" w:rsidP="00522A55">
      <w:pPr>
        <w:keepNext/>
        <w:keepLines/>
        <w:widowControl w:val="0"/>
        <w:suppressAutoHyphens/>
        <w:rPr>
          <w:sz w:val="24"/>
          <w:szCs w:val="24"/>
        </w:rPr>
      </w:pPr>
    </w:p>
    <w:p w:rsidR="00522A55" w:rsidRPr="00AD2658" w:rsidRDefault="00522A55" w:rsidP="00522A55">
      <w:pPr>
        <w:keepNext/>
        <w:keepLines/>
        <w:widowControl w:val="0"/>
        <w:suppressAutoHyphens/>
        <w:rPr>
          <w:sz w:val="24"/>
          <w:szCs w:val="24"/>
        </w:rPr>
      </w:pPr>
      <w:r w:rsidRPr="00AD2658">
        <w:rPr>
          <w:sz w:val="24"/>
          <w:szCs w:val="24"/>
        </w:rPr>
        <w:t xml:space="preserve">K5 </w:t>
      </w:r>
      <w:r w:rsidRPr="00AD2658">
        <w:rPr>
          <w:bCs/>
          <w:sz w:val="24"/>
          <w:szCs w:val="24"/>
        </w:rPr>
        <w:t xml:space="preserve">– </w:t>
      </w:r>
      <w:r>
        <w:rPr>
          <w:sz w:val="24"/>
          <w:szCs w:val="24"/>
        </w:rPr>
        <w:t>Z</w:t>
      </w:r>
      <w:r w:rsidRPr="00AD2658">
        <w:rPr>
          <w:sz w:val="24"/>
          <w:szCs w:val="24"/>
        </w:rPr>
        <w:t>agotavlja kvaliteto opravljenih del in storitev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2"/>
        <w:gridCol w:w="5061"/>
      </w:tblGrid>
      <w:tr w:rsidR="00522A55" w:rsidRPr="00AD2658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4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A55" w:rsidRPr="00AD2658" w:rsidRDefault="00522A55" w:rsidP="00875AAF">
            <w:pPr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INFORMATIVNI CILJI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A55" w:rsidRPr="00AD2658" w:rsidRDefault="00522A55" w:rsidP="00875AAF">
            <w:pPr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FORMATIVNI CILJI</w:t>
            </w:r>
          </w:p>
        </w:tc>
      </w:tr>
      <w:tr w:rsidR="00522A55" w:rsidRPr="00AD26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2" w:type="dxa"/>
            <w:tcBorders>
              <w:bottom w:val="single" w:sz="4" w:space="0" w:color="auto"/>
            </w:tcBorders>
          </w:tcPr>
          <w:p w:rsidR="00522A55" w:rsidRPr="00AD2658" w:rsidRDefault="00522A55" w:rsidP="00875AAF">
            <w:pPr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Dijak:</w:t>
            </w:r>
          </w:p>
          <w:p w:rsidR="00522A55" w:rsidRPr="00AD2658" w:rsidRDefault="00522A55" w:rsidP="00522A55">
            <w:pPr>
              <w:numPr>
                <w:ilvl w:val="0"/>
                <w:numId w:val="3"/>
              </w:numPr>
              <w:tabs>
                <w:tab w:val="clear" w:pos="1428"/>
                <w:tab w:val="num" w:pos="422"/>
                <w:tab w:val="num" w:pos="540"/>
              </w:tabs>
              <w:ind w:left="422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pozna merila za kakovost kmetijskih pridelkov,</w:t>
            </w:r>
          </w:p>
          <w:p w:rsidR="00522A55" w:rsidRPr="00AD2658" w:rsidRDefault="00522A55" w:rsidP="00522A55">
            <w:pPr>
              <w:numPr>
                <w:ilvl w:val="0"/>
                <w:numId w:val="3"/>
              </w:numPr>
              <w:tabs>
                <w:tab w:val="clear" w:pos="1428"/>
                <w:tab w:val="num" w:pos="422"/>
                <w:tab w:val="num" w:pos="540"/>
              </w:tabs>
              <w:ind w:left="422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pozna standarde kakovosti,</w:t>
            </w:r>
          </w:p>
          <w:p w:rsidR="00522A55" w:rsidRPr="00AD2658" w:rsidRDefault="00522A55" w:rsidP="00522A55">
            <w:pPr>
              <w:numPr>
                <w:ilvl w:val="0"/>
                <w:numId w:val="3"/>
              </w:numPr>
              <w:tabs>
                <w:tab w:val="clear" w:pos="1428"/>
                <w:tab w:val="num" w:pos="422"/>
                <w:tab w:val="num" w:pos="540"/>
              </w:tabs>
              <w:ind w:left="422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pozna metode kontrole kakovosti,</w:t>
            </w:r>
          </w:p>
          <w:p w:rsidR="00522A55" w:rsidRPr="00AD2658" w:rsidRDefault="00522A55" w:rsidP="00522A55">
            <w:pPr>
              <w:numPr>
                <w:ilvl w:val="0"/>
                <w:numId w:val="3"/>
              </w:numPr>
              <w:tabs>
                <w:tab w:val="clear" w:pos="1428"/>
                <w:tab w:val="num" w:pos="422"/>
                <w:tab w:val="num" w:pos="540"/>
              </w:tabs>
              <w:ind w:left="422"/>
              <w:rPr>
                <w:sz w:val="24"/>
                <w:szCs w:val="24"/>
              </w:rPr>
            </w:pPr>
            <w:r w:rsidRPr="00AD2658">
              <w:rPr>
                <w:sz w:val="24"/>
                <w:szCs w:val="24"/>
              </w:rPr>
              <w:t>pozna postopek in načine za zagotavljanje racionalne rabe energije, materiala in časa.</w:t>
            </w:r>
          </w:p>
        </w:tc>
        <w:tc>
          <w:tcPr>
            <w:tcW w:w="5061" w:type="dxa"/>
            <w:tcBorders>
              <w:bottom w:val="single" w:sz="4" w:space="0" w:color="auto"/>
            </w:tcBorders>
          </w:tcPr>
          <w:p w:rsidR="00522A55" w:rsidRPr="00AD2658" w:rsidRDefault="00522A55" w:rsidP="00875AAF">
            <w:pPr>
              <w:pStyle w:val="Telobesedila3"/>
              <w:rPr>
                <w:color w:val="auto"/>
                <w:sz w:val="24"/>
                <w:szCs w:val="24"/>
              </w:rPr>
            </w:pPr>
            <w:r w:rsidRPr="00AD2658">
              <w:rPr>
                <w:color w:val="auto"/>
                <w:sz w:val="24"/>
                <w:szCs w:val="24"/>
              </w:rPr>
              <w:t>Dijak:</w:t>
            </w:r>
          </w:p>
          <w:p w:rsidR="00522A55" w:rsidRPr="00AD2658" w:rsidRDefault="00522A55" w:rsidP="00522A55">
            <w:pPr>
              <w:pStyle w:val="Telobesedila3"/>
              <w:numPr>
                <w:ilvl w:val="0"/>
                <w:numId w:val="4"/>
              </w:numPr>
              <w:tabs>
                <w:tab w:val="clear" w:pos="1428"/>
                <w:tab w:val="num" w:pos="470"/>
              </w:tabs>
              <w:ind w:left="470"/>
              <w:rPr>
                <w:color w:val="auto"/>
                <w:sz w:val="24"/>
                <w:szCs w:val="24"/>
              </w:rPr>
            </w:pPr>
            <w:r w:rsidRPr="00AD2658">
              <w:rPr>
                <w:color w:val="auto"/>
                <w:sz w:val="24"/>
                <w:szCs w:val="24"/>
              </w:rPr>
              <w:t>oceni kakovost kmetijskih pridelkov,</w:t>
            </w:r>
          </w:p>
          <w:p w:rsidR="00522A55" w:rsidRPr="00AD2658" w:rsidRDefault="00522A55" w:rsidP="00522A55">
            <w:pPr>
              <w:pStyle w:val="Telobesedila3"/>
              <w:numPr>
                <w:ilvl w:val="0"/>
                <w:numId w:val="4"/>
              </w:numPr>
              <w:tabs>
                <w:tab w:val="clear" w:pos="1428"/>
                <w:tab w:val="num" w:pos="470"/>
              </w:tabs>
              <w:ind w:left="470"/>
              <w:rPr>
                <w:color w:val="auto"/>
                <w:sz w:val="24"/>
                <w:szCs w:val="24"/>
              </w:rPr>
            </w:pPr>
            <w:r w:rsidRPr="00AD2658">
              <w:rPr>
                <w:color w:val="auto"/>
                <w:sz w:val="24"/>
                <w:szCs w:val="24"/>
              </w:rPr>
              <w:t>uporabi standarde kakovosti,</w:t>
            </w:r>
          </w:p>
          <w:p w:rsidR="00522A55" w:rsidRPr="00AD2658" w:rsidRDefault="00522A55" w:rsidP="00522A55">
            <w:pPr>
              <w:pStyle w:val="Telobesedila3"/>
              <w:numPr>
                <w:ilvl w:val="0"/>
                <w:numId w:val="4"/>
              </w:numPr>
              <w:tabs>
                <w:tab w:val="clear" w:pos="1428"/>
                <w:tab w:val="num" w:pos="470"/>
              </w:tabs>
              <w:ind w:left="470"/>
              <w:rPr>
                <w:color w:val="auto"/>
                <w:sz w:val="24"/>
                <w:szCs w:val="24"/>
              </w:rPr>
            </w:pPr>
            <w:r w:rsidRPr="00AD2658">
              <w:rPr>
                <w:color w:val="auto"/>
                <w:sz w:val="24"/>
                <w:szCs w:val="24"/>
              </w:rPr>
              <w:t>uporabi metode kontrole kakovosti,</w:t>
            </w:r>
          </w:p>
          <w:p w:rsidR="00522A55" w:rsidRPr="00AD2658" w:rsidRDefault="00522A55" w:rsidP="00522A55">
            <w:pPr>
              <w:pStyle w:val="Telobesedila3"/>
              <w:numPr>
                <w:ilvl w:val="0"/>
                <w:numId w:val="4"/>
              </w:numPr>
              <w:tabs>
                <w:tab w:val="clear" w:pos="1428"/>
                <w:tab w:val="num" w:pos="470"/>
              </w:tabs>
              <w:ind w:left="470"/>
              <w:rPr>
                <w:color w:val="auto"/>
                <w:sz w:val="24"/>
                <w:szCs w:val="24"/>
              </w:rPr>
            </w:pPr>
            <w:r w:rsidRPr="00AD2658">
              <w:rPr>
                <w:color w:val="auto"/>
                <w:sz w:val="24"/>
                <w:szCs w:val="24"/>
              </w:rPr>
              <w:t>uporabi načine za zagotavljanje racionalne rabe energije, materiala in časa.</w:t>
            </w:r>
          </w:p>
        </w:tc>
      </w:tr>
    </w:tbl>
    <w:p w:rsidR="00522A55" w:rsidRPr="002D1FC0" w:rsidRDefault="00522A55" w:rsidP="00522A55">
      <w:pPr>
        <w:keepNext/>
        <w:keepLines/>
        <w:widowControl w:val="0"/>
        <w:suppressAutoHyphens/>
        <w:rPr>
          <w:b/>
          <w:sz w:val="24"/>
          <w:szCs w:val="24"/>
        </w:rPr>
      </w:pPr>
      <w:r w:rsidRPr="00AD2658">
        <w:rPr>
          <w:b/>
          <w:sz w:val="24"/>
          <w:szCs w:val="24"/>
        </w:rPr>
        <w:lastRenderedPageBreak/>
        <w:t>4. POGOJI ZA VKLJUČITEV V MODUL</w:t>
      </w:r>
    </w:p>
    <w:p w:rsidR="00522A55" w:rsidRPr="00AD2658" w:rsidRDefault="00522A55" w:rsidP="00522A55">
      <w:pPr>
        <w:keepNext/>
        <w:keepLines/>
        <w:widowControl w:val="0"/>
        <w:suppressAutoHyphens/>
        <w:rPr>
          <w:sz w:val="24"/>
          <w:szCs w:val="24"/>
        </w:rPr>
      </w:pPr>
    </w:p>
    <w:p w:rsidR="00522A55" w:rsidRPr="00AD2658" w:rsidRDefault="00522A55" w:rsidP="00522A55">
      <w:pPr>
        <w:keepNext/>
        <w:keepLines/>
        <w:widowControl w:val="0"/>
        <w:suppressAutoHyphens/>
        <w:ind w:left="360"/>
        <w:rPr>
          <w:sz w:val="24"/>
          <w:szCs w:val="24"/>
        </w:rPr>
      </w:pPr>
      <w:r w:rsidRPr="00AD2658">
        <w:rPr>
          <w:sz w:val="24"/>
          <w:szCs w:val="24"/>
        </w:rPr>
        <w:t>Pogoji za vpis v ta modul so uspešno končani sledeči moduli:</w:t>
      </w:r>
    </w:p>
    <w:p w:rsidR="00522A55" w:rsidRPr="00AD2658" w:rsidRDefault="00522A55" w:rsidP="00522A55">
      <w:pPr>
        <w:keepNext/>
        <w:keepLines/>
        <w:widowControl w:val="0"/>
        <w:numPr>
          <w:ilvl w:val="0"/>
          <w:numId w:val="8"/>
        </w:numPr>
        <w:suppressAutoHyphens/>
        <w:rPr>
          <w:sz w:val="24"/>
          <w:szCs w:val="24"/>
        </w:rPr>
      </w:pPr>
      <w:r w:rsidRPr="00AD2658">
        <w:rPr>
          <w:sz w:val="24"/>
          <w:szCs w:val="24"/>
        </w:rPr>
        <w:t>Kmetijska pridelava in reja s kmetijsko mehanizacijo ali</w:t>
      </w:r>
    </w:p>
    <w:p w:rsidR="00522A55" w:rsidRPr="00AD2658" w:rsidRDefault="00522A55" w:rsidP="00522A55">
      <w:pPr>
        <w:keepNext/>
        <w:keepLines/>
        <w:widowControl w:val="0"/>
        <w:numPr>
          <w:ilvl w:val="0"/>
          <w:numId w:val="8"/>
        </w:numPr>
        <w:suppressAutoHyphens/>
        <w:rPr>
          <w:sz w:val="24"/>
          <w:szCs w:val="24"/>
        </w:rPr>
      </w:pPr>
      <w:r w:rsidRPr="00AD2658">
        <w:rPr>
          <w:sz w:val="24"/>
          <w:szCs w:val="24"/>
        </w:rPr>
        <w:t xml:space="preserve">končano izobraževanje srednjega poklicnega izobraževanja v biotehniki </w:t>
      </w:r>
    </w:p>
    <w:p w:rsidR="00522A55" w:rsidRPr="00AD2658" w:rsidRDefault="00522A55" w:rsidP="00522A55">
      <w:pPr>
        <w:keepNext/>
        <w:keepLines/>
        <w:widowControl w:val="0"/>
        <w:suppressAutoHyphens/>
        <w:rPr>
          <w:sz w:val="24"/>
          <w:szCs w:val="24"/>
        </w:rPr>
      </w:pPr>
    </w:p>
    <w:p w:rsidR="00522A55" w:rsidRPr="00AD2658" w:rsidRDefault="00522A55" w:rsidP="00522A55">
      <w:pPr>
        <w:keepNext/>
        <w:keepLines/>
        <w:widowControl w:val="0"/>
        <w:suppressAutoHyphens/>
        <w:rPr>
          <w:sz w:val="24"/>
          <w:szCs w:val="24"/>
        </w:rPr>
      </w:pPr>
    </w:p>
    <w:p w:rsidR="00522A55" w:rsidRPr="002D1FC0" w:rsidRDefault="00522A55" w:rsidP="00522A55">
      <w:pPr>
        <w:keepNext/>
        <w:keepLines/>
        <w:widowControl w:val="0"/>
        <w:suppressAutoHyphens/>
        <w:rPr>
          <w:b/>
          <w:sz w:val="24"/>
          <w:szCs w:val="24"/>
        </w:rPr>
      </w:pPr>
      <w:r w:rsidRPr="002D1FC0">
        <w:rPr>
          <w:b/>
          <w:sz w:val="24"/>
          <w:szCs w:val="24"/>
        </w:rPr>
        <w:t>5. OBLIKE VZGOJNO IZOBRAŽEVALNEGA DELA</w:t>
      </w:r>
    </w:p>
    <w:p w:rsidR="00522A55" w:rsidRPr="00AD2658" w:rsidRDefault="00522A55" w:rsidP="00522A55">
      <w:pPr>
        <w:keepNext/>
        <w:keepLines/>
        <w:widowControl w:val="0"/>
        <w:numPr>
          <w:ilvl w:val="0"/>
          <w:numId w:val="2"/>
        </w:numPr>
        <w:suppressAutoHyphens/>
        <w:rPr>
          <w:sz w:val="24"/>
          <w:szCs w:val="24"/>
        </w:rPr>
      </w:pPr>
      <w:r w:rsidRPr="00AD2658">
        <w:rPr>
          <w:sz w:val="24"/>
          <w:szCs w:val="24"/>
        </w:rPr>
        <w:t>pouk teorije,</w:t>
      </w:r>
    </w:p>
    <w:p w:rsidR="00522A55" w:rsidRPr="00AD2658" w:rsidRDefault="00522A55" w:rsidP="00522A55">
      <w:pPr>
        <w:keepNext/>
        <w:keepLines/>
        <w:widowControl w:val="0"/>
        <w:numPr>
          <w:ilvl w:val="0"/>
          <w:numId w:val="2"/>
        </w:numPr>
        <w:suppressAutoHyphens/>
        <w:rPr>
          <w:sz w:val="24"/>
          <w:szCs w:val="24"/>
        </w:rPr>
      </w:pPr>
      <w:r w:rsidRPr="00AD2658">
        <w:rPr>
          <w:sz w:val="24"/>
          <w:szCs w:val="24"/>
        </w:rPr>
        <w:t>vaje,</w:t>
      </w:r>
    </w:p>
    <w:p w:rsidR="00522A55" w:rsidRPr="00AD2658" w:rsidRDefault="00522A55" w:rsidP="00522A55">
      <w:pPr>
        <w:keepNext/>
        <w:keepLines/>
        <w:widowControl w:val="0"/>
        <w:numPr>
          <w:ilvl w:val="0"/>
          <w:numId w:val="2"/>
        </w:numPr>
        <w:suppressAutoHyphens/>
        <w:rPr>
          <w:sz w:val="24"/>
          <w:szCs w:val="24"/>
        </w:rPr>
      </w:pPr>
      <w:r w:rsidRPr="00AD2658">
        <w:rPr>
          <w:sz w:val="24"/>
          <w:szCs w:val="24"/>
        </w:rPr>
        <w:t>demonstracije,</w:t>
      </w:r>
    </w:p>
    <w:p w:rsidR="00522A55" w:rsidRPr="00AD2658" w:rsidRDefault="00522A55" w:rsidP="00522A55">
      <w:pPr>
        <w:keepNext/>
        <w:keepLines/>
        <w:widowControl w:val="0"/>
        <w:numPr>
          <w:ilvl w:val="0"/>
          <w:numId w:val="2"/>
        </w:numPr>
        <w:suppressAutoHyphens/>
        <w:rPr>
          <w:sz w:val="24"/>
          <w:szCs w:val="24"/>
        </w:rPr>
      </w:pPr>
      <w:r w:rsidRPr="00AD2658">
        <w:rPr>
          <w:sz w:val="24"/>
          <w:szCs w:val="24"/>
        </w:rPr>
        <w:t>delo v skupini,</w:t>
      </w:r>
    </w:p>
    <w:p w:rsidR="00522A55" w:rsidRPr="00AD2658" w:rsidRDefault="00522A55" w:rsidP="00522A55">
      <w:pPr>
        <w:keepNext/>
        <w:keepLines/>
        <w:widowControl w:val="0"/>
        <w:numPr>
          <w:ilvl w:val="0"/>
          <w:numId w:val="2"/>
        </w:numPr>
        <w:suppressAutoHyphens/>
        <w:rPr>
          <w:sz w:val="24"/>
          <w:szCs w:val="24"/>
        </w:rPr>
      </w:pPr>
      <w:r w:rsidRPr="00AD2658">
        <w:rPr>
          <w:sz w:val="24"/>
          <w:szCs w:val="24"/>
        </w:rPr>
        <w:t>praktično izobraževanje (v šoli, v podjetju),</w:t>
      </w:r>
    </w:p>
    <w:p w:rsidR="00522A55" w:rsidRPr="00AD2658" w:rsidRDefault="00522A55" w:rsidP="00522A55">
      <w:pPr>
        <w:keepNext/>
        <w:keepLines/>
        <w:widowControl w:val="0"/>
        <w:suppressAutoHyphens/>
        <w:rPr>
          <w:sz w:val="24"/>
          <w:szCs w:val="24"/>
        </w:rPr>
      </w:pPr>
    </w:p>
    <w:p w:rsidR="00522A55" w:rsidRPr="00AD2658" w:rsidRDefault="00522A55" w:rsidP="00522A55">
      <w:pPr>
        <w:keepNext/>
        <w:keepLines/>
        <w:widowControl w:val="0"/>
        <w:suppressAutoHyphens/>
        <w:rPr>
          <w:sz w:val="24"/>
          <w:szCs w:val="24"/>
        </w:rPr>
      </w:pPr>
    </w:p>
    <w:p w:rsidR="00522A55" w:rsidRPr="002D1FC0" w:rsidRDefault="00522A55" w:rsidP="00522A55">
      <w:pPr>
        <w:keepNext/>
        <w:keepLines/>
        <w:widowControl w:val="0"/>
        <w:suppressAutoHyphens/>
        <w:rPr>
          <w:b/>
          <w:bCs/>
          <w:sz w:val="24"/>
          <w:szCs w:val="24"/>
        </w:rPr>
      </w:pPr>
      <w:r w:rsidRPr="002D1FC0">
        <w:rPr>
          <w:b/>
          <w:bCs/>
          <w:sz w:val="24"/>
          <w:szCs w:val="24"/>
        </w:rPr>
        <w:t>6. METODIČNO – DIDAKTIČNA PRIPOROČILA</w:t>
      </w:r>
    </w:p>
    <w:p w:rsidR="00522A55" w:rsidRPr="00AD2658" w:rsidRDefault="00522A55" w:rsidP="00522A55">
      <w:pPr>
        <w:keepNext/>
        <w:keepLines/>
        <w:widowControl w:val="0"/>
        <w:suppressAutoHyphens/>
        <w:rPr>
          <w:bCs/>
          <w:sz w:val="24"/>
          <w:szCs w:val="24"/>
        </w:rPr>
      </w:pPr>
    </w:p>
    <w:p w:rsidR="00522A55" w:rsidRPr="00AD2658" w:rsidRDefault="00522A55" w:rsidP="00522A55">
      <w:pPr>
        <w:jc w:val="both"/>
        <w:rPr>
          <w:sz w:val="24"/>
          <w:szCs w:val="24"/>
        </w:rPr>
      </w:pPr>
      <w:r w:rsidRPr="00AD2658">
        <w:rPr>
          <w:sz w:val="24"/>
          <w:szCs w:val="24"/>
        </w:rPr>
        <w:t>Učitelj je avtonomen pri določanju števila ur, namenjenih obravnavi poklicnih in ključnih kompetenc in njihovega zaporedja.</w:t>
      </w:r>
    </w:p>
    <w:p w:rsidR="00522A55" w:rsidRPr="00AD2658" w:rsidRDefault="00522A55" w:rsidP="00522A55">
      <w:pPr>
        <w:jc w:val="both"/>
        <w:rPr>
          <w:sz w:val="24"/>
          <w:szCs w:val="24"/>
        </w:rPr>
      </w:pPr>
      <w:r w:rsidRPr="00AD2658">
        <w:rPr>
          <w:sz w:val="24"/>
          <w:szCs w:val="24"/>
        </w:rPr>
        <w:t xml:space="preserve">Informativni cilji obsegajo pridobivanje temeljnih strokovnih znanj na vseh zahtevnostnih ravneh, pri načrtovanju in izvajanju pouka naj učitelj omogoči doseganje vseh ciljev na čim višjih ravneh znanja. </w:t>
      </w:r>
    </w:p>
    <w:p w:rsidR="00522A55" w:rsidRPr="00AD2658" w:rsidRDefault="00522A55" w:rsidP="00522A55">
      <w:pPr>
        <w:jc w:val="both"/>
        <w:rPr>
          <w:sz w:val="24"/>
          <w:szCs w:val="24"/>
        </w:rPr>
      </w:pPr>
      <w:r w:rsidRPr="00AD2658">
        <w:rPr>
          <w:sz w:val="24"/>
          <w:szCs w:val="24"/>
        </w:rPr>
        <w:t xml:space="preserve">Formativni cilji se nanašajo na razvijanje motivacijskih, učnih, miselnih, socialnih spretnosti in poklicnih kompetenc dijaka. </w:t>
      </w:r>
    </w:p>
    <w:p w:rsidR="00522A55" w:rsidRPr="00AD2658" w:rsidRDefault="00522A55" w:rsidP="00522A55">
      <w:pPr>
        <w:jc w:val="both"/>
        <w:rPr>
          <w:sz w:val="24"/>
          <w:szCs w:val="24"/>
        </w:rPr>
      </w:pPr>
      <w:r w:rsidRPr="00AD2658">
        <w:rPr>
          <w:sz w:val="24"/>
          <w:szCs w:val="24"/>
        </w:rPr>
        <w:t>Pouk naj poteka z uporabo različnih metod (razlaga, vodena diskusija, demonstracija, praktično delo dijakov, metoda uporabe virov…) in organizacijskih oblik (skupinsko delo, delo v dvojicah, individualno delo…). Razlaga in demonstracija naj bosta problemsko obarvani, frontalno delo naj se izmenjuje s skupinskim in individualnim. Pri pouku naj se dosledno uporablja strokovne izraze s področja kmetijstva in biotehnike, da dijak razvija poklicno identiteto. Pri pouku naj učitelj uporablja sodobno informacijsko komunikacijsko tehnologijo.</w:t>
      </w:r>
    </w:p>
    <w:p w:rsidR="00522A55" w:rsidRPr="00AD2658" w:rsidRDefault="00522A55" w:rsidP="00522A55">
      <w:pPr>
        <w:keepNext/>
        <w:keepLines/>
        <w:widowControl w:val="0"/>
        <w:suppressAutoHyphens/>
        <w:jc w:val="both"/>
        <w:rPr>
          <w:bCs/>
          <w:sz w:val="24"/>
          <w:szCs w:val="24"/>
        </w:rPr>
      </w:pPr>
      <w:r w:rsidRPr="00AD2658">
        <w:rPr>
          <w:sz w:val="24"/>
          <w:szCs w:val="24"/>
        </w:rPr>
        <w:t>Pri pouku naj bo zagotovljen interdisciplinarni pristop: pri obravnavi vsebin naj se učitelji strokovnih  modulov časovno in vsebinsko povezujejo in usklajujejo.</w:t>
      </w:r>
    </w:p>
    <w:p w:rsidR="00522A55" w:rsidRPr="00AD2658" w:rsidRDefault="00522A55" w:rsidP="00522A55">
      <w:pPr>
        <w:keepNext/>
        <w:keepLines/>
        <w:widowControl w:val="0"/>
        <w:suppressAutoHyphens/>
        <w:rPr>
          <w:sz w:val="24"/>
          <w:szCs w:val="24"/>
        </w:rPr>
      </w:pPr>
    </w:p>
    <w:p w:rsidR="002672B1" w:rsidRDefault="002672B1" w:rsidP="00522A55"/>
    <w:sectPr w:rsidR="002672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E46" w:rsidRDefault="00A86E46">
      <w:r>
        <w:separator/>
      </w:r>
    </w:p>
  </w:endnote>
  <w:endnote w:type="continuationSeparator" w:id="0">
    <w:p w:rsidR="00A86E46" w:rsidRDefault="00A8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E46" w:rsidRDefault="00A86E46">
      <w:r>
        <w:separator/>
      </w:r>
    </w:p>
  </w:footnote>
  <w:footnote w:type="continuationSeparator" w:id="0">
    <w:p w:rsidR="00A86E46" w:rsidRDefault="00A86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84" w:rsidRPr="00445184" w:rsidRDefault="00AA04F3" w:rsidP="00445184">
    <w:pPr>
      <w:pStyle w:val="Glava"/>
      <w:rPr>
        <w:caps/>
        <w:sz w:val="20"/>
      </w:rPr>
    </w:pPr>
    <w:r w:rsidRPr="00445184">
      <w:rPr>
        <w:caps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4360545</wp:posOffset>
          </wp:positionH>
          <wp:positionV relativeFrom="paragraph">
            <wp:posOffset>-128905</wp:posOffset>
          </wp:positionV>
          <wp:extent cx="1704975" cy="752475"/>
          <wp:effectExtent l="0" t="0" r="9525" b="9525"/>
          <wp:wrapNone/>
          <wp:docPr id="4" name="Slika 4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s-crno-bel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184">
      <w:rPr>
        <w:caps/>
        <w:noProof/>
        <w:sz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2988945</wp:posOffset>
          </wp:positionH>
          <wp:positionV relativeFrom="paragraph">
            <wp:posOffset>-128905</wp:posOffset>
          </wp:positionV>
          <wp:extent cx="1143000" cy="762000"/>
          <wp:effectExtent l="0" t="0" r="0" b="0"/>
          <wp:wrapNone/>
          <wp:docPr id="3" name="Slika 3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eFlagW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184" w:rsidRPr="00445184">
      <w:rPr>
        <w:caps/>
        <w:noProof/>
        <w:sz w:val="20"/>
        <w:lang w:eastAsia="zh-CN"/>
      </w:rPr>
      <w:t>srednje strokovno izobraževanje</w:t>
    </w:r>
  </w:p>
  <w:p w:rsidR="00445184" w:rsidRDefault="00445184" w:rsidP="00445184">
    <w:pPr>
      <w:pStyle w:val="Glava"/>
      <w:rPr>
        <w:caps/>
        <w:sz w:val="20"/>
      </w:rPr>
    </w:pPr>
    <w:r>
      <w:rPr>
        <w:caps/>
        <w:sz w:val="20"/>
      </w:rPr>
      <w:t xml:space="preserve">KMETIJSKo – podjetniški TEHNIK </w:t>
    </w:r>
  </w:p>
  <w:p w:rsidR="00445184" w:rsidRDefault="00445184" w:rsidP="00445184">
    <w:pPr>
      <w:pStyle w:val="Glava"/>
    </w:pPr>
  </w:p>
  <w:p w:rsidR="00445184" w:rsidRDefault="00445184" w:rsidP="00445184">
    <w:pPr>
      <w:pStyle w:val="Glava"/>
    </w:pPr>
  </w:p>
  <w:p w:rsidR="00B834FC" w:rsidRPr="00445184" w:rsidRDefault="00B834FC" w:rsidP="00445184">
    <w:pPr>
      <w:pStyle w:val="Glav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2EB"/>
    <w:multiLevelType w:val="hybridMultilevel"/>
    <w:tmpl w:val="06007910"/>
    <w:lvl w:ilvl="0" w:tplc="09A69A4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945F45"/>
    <w:multiLevelType w:val="hybridMultilevel"/>
    <w:tmpl w:val="63042B12"/>
    <w:lvl w:ilvl="0" w:tplc="09A69A4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F50DDA"/>
    <w:multiLevelType w:val="hybridMultilevel"/>
    <w:tmpl w:val="257C4A30"/>
    <w:lvl w:ilvl="0" w:tplc="09A69A4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511C40"/>
    <w:multiLevelType w:val="hybridMultilevel"/>
    <w:tmpl w:val="F89869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2F3948"/>
    <w:multiLevelType w:val="hybridMultilevel"/>
    <w:tmpl w:val="75665EC8"/>
    <w:lvl w:ilvl="0" w:tplc="09A69A4A">
      <w:start w:val="1"/>
      <w:numFmt w:val="bullet"/>
      <w:lvlText w:val="-"/>
      <w:lvlJc w:val="left"/>
      <w:pPr>
        <w:tabs>
          <w:tab w:val="num" w:pos="658"/>
        </w:tabs>
        <w:ind w:left="658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FD473D"/>
    <w:multiLevelType w:val="hybridMultilevel"/>
    <w:tmpl w:val="B82E5914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E53F89"/>
    <w:multiLevelType w:val="hybridMultilevel"/>
    <w:tmpl w:val="3D926B46"/>
    <w:lvl w:ilvl="0" w:tplc="FFFFFFFF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2F20FE"/>
    <w:multiLevelType w:val="hybridMultilevel"/>
    <w:tmpl w:val="63622516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AF"/>
    <w:rsid w:val="000453AE"/>
    <w:rsid w:val="001072EC"/>
    <w:rsid w:val="002672B1"/>
    <w:rsid w:val="003402DD"/>
    <w:rsid w:val="00437109"/>
    <w:rsid w:val="00445184"/>
    <w:rsid w:val="00522A55"/>
    <w:rsid w:val="00623B55"/>
    <w:rsid w:val="0067187B"/>
    <w:rsid w:val="00846454"/>
    <w:rsid w:val="00875AAF"/>
    <w:rsid w:val="00A631B1"/>
    <w:rsid w:val="00A86E46"/>
    <w:rsid w:val="00AA04F3"/>
    <w:rsid w:val="00B8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916B16-030F-4810-92C7-2DDEF5B2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2A55"/>
    <w:rPr>
      <w:sz w:val="22"/>
    </w:rPr>
  </w:style>
  <w:style w:type="paragraph" w:styleId="Naslov2">
    <w:name w:val="heading 2"/>
    <w:basedOn w:val="Navaden"/>
    <w:next w:val="Navaden"/>
    <w:qFormat/>
    <w:rsid w:val="00B834FC"/>
    <w:pPr>
      <w:keepNext/>
      <w:tabs>
        <w:tab w:val="left" w:pos="227"/>
      </w:tabs>
      <w:jc w:val="both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522A55"/>
    <w:pPr>
      <w:keepNext/>
      <w:tabs>
        <w:tab w:val="left" w:pos="227"/>
        <w:tab w:val="num" w:pos="1361"/>
      </w:tabs>
      <w:spacing w:before="240" w:after="120"/>
      <w:ind w:left="1361" w:hanging="641"/>
      <w:outlineLvl w:val="2"/>
    </w:pPr>
    <w:rPr>
      <w:rFonts w:ascii="Bookman Old Style" w:hAnsi="Bookman Old Style"/>
      <w:b/>
      <w:sz w:val="24"/>
    </w:rPr>
  </w:style>
  <w:style w:type="paragraph" w:styleId="Naslov4">
    <w:name w:val="heading 4"/>
    <w:basedOn w:val="Navaden"/>
    <w:next w:val="Navaden"/>
    <w:qFormat/>
    <w:rsid w:val="00522A55"/>
    <w:pPr>
      <w:keepNext/>
      <w:tabs>
        <w:tab w:val="num" w:pos="1728"/>
      </w:tabs>
      <w:spacing w:before="240" w:after="120"/>
      <w:ind w:left="1728" w:hanging="648"/>
      <w:outlineLvl w:val="3"/>
    </w:pPr>
    <w:rPr>
      <w:rFonts w:ascii="Bookman Old Style" w:hAnsi="Bookman Old Style"/>
      <w:b/>
      <w:sz w:val="24"/>
    </w:rPr>
  </w:style>
  <w:style w:type="paragraph" w:styleId="Naslov8">
    <w:name w:val="heading 8"/>
    <w:basedOn w:val="Navaden"/>
    <w:next w:val="Navaden"/>
    <w:qFormat/>
    <w:rsid w:val="00522A55"/>
    <w:pPr>
      <w:spacing w:before="240" w:after="60"/>
      <w:outlineLvl w:val="7"/>
    </w:pPr>
    <w:rPr>
      <w:i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B834F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834FC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rsid w:val="00522A55"/>
    <w:rPr>
      <w:color w:val="FF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ne%20Hrovat\Application%20Data\Microsoft\Predloge\SS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SSI</Template>
  <TotalTime>0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</vt:lpstr>
    </vt:vector>
  </TitlesOfParts>
  <Company>Kmetijska sola Grm</Company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subject/>
  <dc:creator>Tone Hrovat</dc:creator>
  <cp:keywords/>
  <dc:description/>
  <cp:lastModifiedBy>Vida Navse</cp:lastModifiedBy>
  <cp:revision>2</cp:revision>
  <cp:lastPrinted>1601-01-01T00:00:00Z</cp:lastPrinted>
  <dcterms:created xsi:type="dcterms:W3CDTF">2020-08-12T09:17:00Z</dcterms:created>
  <dcterms:modified xsi:type="dcterms:W3CDTF">2020-08-12T09:17:00Z</dcterms:modified>
</cp:coreProperties>
</file>