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846" w:rsidRPr="0076184B" w:rsidRDefault="00CB6846" w:rsidP="00CB6846">
      <w:pPr>
        <w:pStyle w:val="SlogNaslov1NasrediniLevo0cmPrvavrstica0cm"/>
        <w:jc w:val="center"/>
        <w:rPr>
          <w:rFonts w:ascii="Times New Roman" w:hAnsi="Times New Roman"/>
          <w:szCs w:val="32"/>
        </w:rPr>
      </w:pPr>
      <w:bookmarkStart w:id="0" w:name="_GoBack"/>
      <w:bookmarkEnd w:id="0"/>
      <w:r w:rsidRPr="0076184B">
        <w:rPr>
          <w:rFonts w:ascii="Times New Roman" w:hAnsi="Times New Roman"/>
          <w:szCs w:val="32"/>
        </w:rPr>
        <w:t>KATALOG ZNANJA</w:t>
      </w:r>
      <w:r w:rsidR="0038749B" w:rsidRPr="0076184B">
        <w:rPr>
          <w:rFonts w:ascii="Times New Roman" w:hAnsi="Times New Roman"/>
          <w:szCs w:val="32"/>
        </w:rPr>
        <w:t xml:space="preserve"> </w:t>
      </w:r>
    </w:p>
    <w:p w:rsidR="00CB6846" w:rsidRPr="0076184B" w:rsidRDefault="00CB6846" w:rsidP="00CB6846">
      <w:pPr>
        <w:pStyle w:val="Naslov1"/>
        <w:numPr>
          <w:ilvl w:val="0"/>
          <w:numId w:val="20"/>
        </w:numPr>
        <w:tabs>
          <w:tab w:val="clear" w:pos="720"/>
        </w:tabs>
        <w:spacing w:before="360" w:after="120"/>
        <w:ind w:left="360"/>
        <w:rPr>
          <w:rFonts w:ascii="Times New Roman" w:hAnsi="Times New Roman" w:cs="Times New Roman"/>
        </w:rPr>
      </w:pPr>
      <w:r w:rsidRPr="0076184B">
        <w:rPr>
          <w:rFonts w:ascii="Times New Roman" w:hAnsi="Times New Roman" w:cs="Times New Roman"/>
        </w:rPr>
        <w:t xml:space="preserve">IME PREDMETA </w:t>
      </w:r>
    </w:p>
    <w:p w:rsidR="0076184B" w:rsidRDefault="0076184B" w:rsidP="0076184B">
      <w:pPr>
        <w:rPr>
          <w:sz w:val="32"/>
          <w:szCs w:val="32"/>
        </w:rPr>
      </w:pPr>
    </w:p>
    <w:p w:rsidR="00CB6846" w:rsidRPr="0076184B" w:rsidRDefault="00CC226C" w:rsidP="0076184B">
      <w:pPr>
        <w:rPr>
          <w:sz w:val="32"/>
          <w:szCs w:val="32"/>
        </w:rPr>
      </w:pPr>
      <w:r w:rsidRPr="0076184B">
        <w:rPr>
          <w:sz w:val="32"/>
          <w:szCs w:val="32"/>
        </w:rPr>
        <w:t>POSTOPEK O PREKRŠKIH</w:t>
      </w:r>
      <w:r w:rsidR="00CB6846" w:rsidRPr="0076184B">
        <w:rPr>
          <w:sz w:val="32"/>
          <w:szCs w:val="32"/>
        </w:rPr>
        <w:t xml:space="preserve"> </w:t>
      </w:r>
      <w:r w:rsidR="009248DF">
        <w:rPr>
          <w:sz w:val="32"/>
          <w:szCs w:val="32"/>
        </w:rPr>
        <w:t>(PPR)</w:t>
      </w:r>
    </w:p>
    <w:p w:rsidR="00CB6846" w:rsidRPr="0076184B" w:rsidRDefault="00CB6846" w:rsidP="00CB6846">
      <w:pPr>
        <w:rPr>
          <w:b/>
        </w:rPr>
      </w:pPr>
    </w:p>
    <w:p w:rsidR="0076184B" w:rsidRDefault="0076184B" w:rsidP="00CB6846">
      <w:pPr>
        <w:rPr>
          <w:b/>
        </w:rPr>
      </w:pPr>
    </w:p>
    <w:p w:rsidR="00CB6846" w:rsidRPr="0076184B" w:rsidRDefault="00CB6846" w:rsidP="00CB6846">
      <w:pPr>
        <w:rPr>
          <w:b/>
          <w:sz w:val="32"/>
          <w:szCs w:val="32"/>
        </w:rPr>
      </w:pPr>
      <w:r w:rsidRPr="0076184B">
        <w:rPr>
          <w:b/>
          <w:sz w:val="32"/>
          <w:szCs w:val="32"/>
        </w:rPr>
        <w:t>2. SPLOŠNI CILJI</w:t>
      </w:r>
    </w:p>
    <w:p w:rsidR="00CB6846" w:rsidRPr="0076184B" w:rsidRDefault="00CB6846" w:rsidP="00CB6846">
      <w:pPr>
        <w:rPr>
          <w:b/>
        </w:rPr>
      </w:pPr>
    </w:p>
    <w:p w:rsidR="00CB6846" w:rsidRPr="0076184B" w:rsidRDefault="00CB6846" w:rsidP="00CB6846">
      <w:pPr>
        <w:jc w:val="both"/>
      </w:pPr>
      <w:r w:rsidRPr="0076184B">
        <w:t>Splošni cilji predmeta so:</w:t>
      </w:r>
    </w:p>
    <w:p w:rsidR="0076184B" w:rsidRPr="0076184B" w:rsidRDefault="0076184B" w:rsidP="00CB6846">
      <w:pPr>
        <w:jc w:val="both"/>
      </w:pPr>
    </w:p>
    <w:p w:rsidR="00CB6846" w:rsidRPr="0076184B" w:rsidRDefault="00CB6846" w:rsidP="0076184B">
      <w:pPr>
        <w:pStyle w:val="BodyText1"/>
        <w:numPr>
          <w:ilvl w:val="0"/>
          <w:numId w:val="26"/>
        </w:numPr>
        <w:rPr>
          <w:szCs w:val="24"/>
        </w:rPr>
      </w:pPr>
      <w:r w:rsidRPr="0076184B">
        <w:rPr>
          <w:szCs w:val="24"/>
        </w:rPr>
        <w:t>spozna</w:t>
      </w:r>
      <w:r w:rsidR="009F4252">
        <w:rPr>
          <w:szCs w:val="24"/>
        </w:rPr>
        <w:t>ti</w:t>
      </w:r>
      <w:r w:rsidRPr="0076184B">
        <w:rPr>
          <w:szCs w:val="24"/>
        </w:rPr>
        <w:t xml:space="preserve"> </w:t>
      </w:r>
      <w:r w:rsidR="008A3EB1" w:rsidRPr="0076184B">
        <w:rPr>
          <w:szCs w:val="24"/>
        </w:rPr>
        <w:t>prekrškovn</w:t>
      </w:r>
      <w:r w:rsidR="009F4252">
        <w:rPr>
          <w:szCs w:val="24"/>
        </w:rPr>
        <w:t>i</w:t>
      </w:r>
      <w:r w:rsidRPr="0076184B">
        <w:rPr>
          <w:szCs w:val="24"/>
        </w:rPr>
        <w:t xml:space="preserve"> postop</w:t>
      </w:r>
      <w:r w:rsidR="009F4252">
        <w:rPr>
          <w:szCs w:val="24"/>
        </w:rPr>
        <w:t>e</w:t>
      </w:r>
      <w:r w:rsidRPr="0076184B">
        <w:rPr>
          <w:szCs w:val="24"/>
        </w:rPr>
        <w:t>k kot</w:t>
      </w:r>
      <w:r w:rsidR="000620B8" w:rsidRPr="0076184B">
        <w:rPr>
          <w:szCs w:val="24"/>
        </w:rPr>
        <w:t xml:space="preserve"> enega od</w:t>
      </w:r>
      <w:r w:rsidRPr="0076184B">
        <w:rPr>
          <w:szCs w:val="24"/>
        </w:rPr>
        <w:t xml:space="preserve"> družben</w:t>
      </w:r>
      <w:r w:rsidR="000620B8" w:rsidRPr="0076184B">
        <w:rPr>
          <w:szCs w:val="24"/>
        </w:rPr>
        <w:t>ih</w:t>
      </w:r>
      <w:r w:rsidRPr="0076184B">
        <w:rPr>
          <w:szCs w:val="24"/>
        </w:rPr>
        <w:t xml:space="preserve"> instrument</w:t>
      </w:r>
      <w:r w:rsidR="000620B8" w:rsidRPr="0076184B">
        <w:rPr>
          <w:szCs w:val="24"/>
        </w:rPr>
        <w:t>ov</w:t>
      </w:r>
      <w:r w:rsidRPr="0076184B">
        <w:rPr>
          <w:szCs w:val="24"/>
        </w:rPr>
        <w:t xml:space="preserve"> za obravnav</w:t>
      </w:r>
      <w:r w:rsidR="000620B8" w:rsidRPr="0076184B">
        <w:rPr>
          <w:szCs w:val="24"/>
        </w:rPr>
        <w:t>o</w:t>
      </w:r>
      <w:r w:rsidRPr="0076184B">
        <w:rPr>
          <w:szCs w:val="24"/>
        </w:rPr>
        <w:t xml:space="preserve"> kaznivih </w:t>
      </w:r>
      <w:r w:rsidR="008A3EB1" w:rsidRPr="0076184B">
        <w:rPr>
          <w:szCs w:val="24"/>
        </w:rPr>
        <w:t>ravnanj</w:t>
      </w:r>
      <w:r w:rsidRPr="0076184B">
        <w:rPr>
          <w:szCs w:val="24"/>
        </w:rPr>
        <w:t xml:space="preserve"> in zagotavljanje varstva človekovih pravic</w:t>
      </w:r>
      <w:r w:rsidR="00730E9F">
        <w:rPr>
          <w:szCs w:val="24"/>
        </w:rPr>
        <w:t>,</w:t>
      </w:r>
    </w:p>
    <w:p w:rsidR="00CB6846" w:rsidRPr="0076184B" w:rsidRDefault="00CB6846" w:rsidP="0076184B">
      <w:pPr>
        <w:pStyle w:val="BodyText1"/>
        <w:numPr>
          <w:ilvl w:val="0"/>
          <w:numId w:val="26"/>
        </w:numPr>
        <w:rPr>
          <w:szCs w:val="24"/>
        </w:rPr>
      </w:pPr>
      <w:r w:rsidRPr="0076184B">
        <w:rPr>
          <w:szCs w:val="24"/>
        </w:rPr>
        <w:t>spoštova</w:t>
      </w:r>
      <w:r w:rsidR="009F4252">
        <w:rPr>
          <w:szCs w:val="24"/>
        </w:rPr>
        <w:t>ti</w:t>
      </w:r>
      <w:r w:rsidRPr="0076184B">
        <w:rPr>
          <w:szCs w:val="24"/>
        </w:rPr>
        <w:t xml:space="preserve"> načela zakonitosti in dostojanstva vseh udeležencev </w:t>
      </w:r>
      <w:r w:rsidR="008A3EB1" w:rsidRPr="0076184B">
        <w:rPr>
          <w:szCs w:val="24"/>
        </w:rPr>
        <w:t>prekrškovn</w:t>
      </w:r>
      <w:r w:rsidRPr="0076184B">
        <w:rPr>
          <w:szCs w:val="24"/>
        </w:rPr>
        <w:t>ega postopka</w:t>
      </w:r>
      <w:r w:rsidR="00730E9F">
        <w:rPr>
          <w:szCs w:val="24"/>
        </w:rPr>
        <w:t>,</w:t>
      </w:r>
    </w:p>
    <w:p w:rsidR="00CB6846" w:rsidRPr="0076184B" w:rsidRDefault="008A3EB1" w:rsidP="0076184B">
      <w:pPr>
        <w:pStyle w:val="BodyText1"/>
        <w:numPr>
          <w:ilvl w:val="0"/>
          <w:numId w:val="26"/>
        </w:numPr>
        <w:rPr>
          <w:szCs w:val="24"/>
        </w:rPr>
      </w:pPr>
      <w:r w:rsidRPr="0076184B">
        <w:rPr>
          <w:szCs w:val="24"/>
        </w:rPr>
        <w:t>spozna</w:t>
      </w:r>
      <w:r w:rsidR="00E64897" w:rsidRPr="0076184B">
        <w:rPr>
          <w:szCs w:val="24"/>
        </w:rPr>
        <w:t>va</w:t>
      </w:r>
      <w:r w:rsidR="009F4252">
        <w:rPr>
          <w:szCs w:val="24"/>
        </w:rPr>
        <w:t>ti</w:t>
      </w:r>
      <w:r w:rsidRPr="0076184B">
        <w:rPr>
          <w:szCs w:val="24"/>
        </w:rPr>
        <w:t xml:space="preserve"> </w:t>
      </w:r>
      <w:r w:rsidR="00CB6846" w:rsidRPr="0076184B">
        <w:rPr>
          <w:szCs w:val="24"/>
        </w:rPr>
        <w:t xml:space="preserve">pravne institute </w:t>
      </w:r>
      <w:r w:rsidRPr="0076184B">
        <w:rPr>
          <w:szCs w:val="24"/>
        </w:rPr>
        <w:t>prekrškovnega</w:t>
      </w:r>
      <w:r w:rsidR="00BF2005" w:rsidRPr="0076184B">
        <w:rPr>
          <w:szCs w:val="24"/>
        </w:rPr>
        <w:t xml:space="preserve"> prava</w:t>
      </w:r>
      <w:r w:rsidRPr="0076184B">
        <w:rPr>
          <w:szCs w:val="24"/>
        </w:rPr>
        <w:t xml:space="preserve"> in osnovne pojme upravnega</w:t>
      </w:r>
      <w:r w:rsidR="00CB6846" w:rsidRPr="0076184B">
        <w:rPr>
          <w:szCs w:val="24"/>
        </w:rPr>
        <w:t xml:space="preserve"> prava</w:t>
      </w:r>
      <w:r w:rsidR="00730E9F">
        <w:rPr>
          <w:szCs w:val="24"/>
        </w:rPr>
        <w:t>,</w:t>
      </w:r>
    </w:p>
    <w:p w:rsidR="00CB6846" w:rsidRPr="0076184B" w:rsidRDefault="00E64897" w:rsidP="0076184B">
      <w:pPr>
        <w:pStyle w:val="BodyText1"/>
        <w:numPr>
          <w:ilvl w:val="0"/>
          <w:numId w:val="26"/>
        </w:numPr>
        <w:rPr>
          <w:szCs w:val="24"/>
        </w:rPr>
      </w:pPr>
      <w:r w:rsidRPr="0076184B">
        <w:rPr>
          <w:szCs w:val="24"/>
        </w:rPr>
        <w:t>uporablja</w:t>
      </w:r>
      <w:r w:rsidR="009F4252">
        <w:rPr>
          <w:szCs w:val="24"/>
        </w:rPr>
        <w:t>ti</w:t>
      </w:r>
      <w:r w:rsidRPr="0076184B">
        <w:rPr>
          <w:szCs w:val="24"/>
        </w:rPr>
        <w:t xml:space="preserve"> pravn</w:t>
      </w:r>
      <w:r w:rsidR="009F4252">
        <w:rPr>
          <w:szCs w:val="24"/>
        </w:rPr>
        <w:t>a</w:t>
      </w:r>
      <w:r w:rsidRPr="0076184B">
        <w:rPr>
          <w:szCs w:val="24"/>
        </w:rPr>
        <w:t xml:space="preserve"> znanj</w:t>
      </w:r>
      <w:r w:rsidR="009F4252">
        <w:rPr>
          <w:szCs w:val="24"/>
        </w:rPr>
        <w:t>a</w:t>
      </w:r>
      <w:r w:rsidRPr="0076184B">
        <w:rPr>
          <w:szCs w:val="24"/>
        </w:rPr>
        <w:t xml:space="preserve"> </w:t>
      </w:r>
      <w:r w:rsidR="00CB6846" w:rsidRPr="0076184B">
        <w:rPr>
          <w:szCs w:val="24"/>
        </w:rPr>
        <w:t xml:space="preserve">za formalno dokumentiranje procesnih postopkov na področju obravnavanja </w:t>
      </w:r>
      <w:r w:rsidR="00FC4E52" w:rsidRPr="0076184B">
        <w:rPr>
          <w:szCs w:val="24"/>
        </w:rPr>
        <w:t>prekrškov</w:t>
      </w:r>
      <w:r w:rsidR="00730E9F">
        <w:rPr>
          <w:szCs w:val="24"/>
        </w:rPr>
        <w:t>.</w:t>
      </w:r>
    </w:p>
    <w:p w:rsidR="00CB6846" w:rsidRPr="0076184B" w:rsidRDefault="00CB6846" w:rsidP="00CB6846">
      <w:pPr>
        <w:jc w:val="both"/>
      </w:pPr>
    </w:p>
    <w:p w:rsidR="00CB6846" w:rsidRPr="0076184B" w:rsidRDefault="00CB6846" w:rsidP="00CB6846">
      <w:pPr>
        <w:jc w:val="both"/>
        <w:rPr>
          <w:b/>
          <w:sz w:val="32"/>
          <w:szCs w:val="32"/>
        </w:rPr>
      </w:pPr>
      <w:r w:rsidRPr="0076184B">
        <w:rPr>
          <w:b/>
          <w:sz w:val="32"/>
          <w:szCs w:val="32"/>
        </w:rPr>
        <w:t>3. PREDMETNO SPECIFIČNE KOMPETENCE</w:t>
      </w:r>
    </w:p>
    <w:p w:rsidR="00CB6846" w:rsidRPr="0076184B" w:rsidRDefault="00CB6846" w:rsidP="00CB6846">
      <w:pPr>
        <w:jc w:val="both"/>
      </w:pPr>
    </w:p>
    <w:p w:rsidR="00CB6846" w:rsidRPr="0076184B" w:rsidRDefault="00CB6846" w:rsidP="00CB6846">
      <w:pPr>
        <w:pStyle w:val="Style3"/>
        <w:widowControl/>
        <w:spacing w:before="154"/>
        <w:rPr>
          <w:rStyle w:val="FontStyle22"/>
          <w:sz w:val="24"/>
          <w:szCs w:val="24"/>
        </w:rPr>
      </w:pPr>
      <w:r w:rsidRPr="0076184B">
        <w:rPr>
          <w:rStyle w:val="FontStyle22"/>
          <w:sz w:val="24"/>
          <w:szCs w:val="24"/>
        </w:rPr>
        <w:t>Pri predmetu študent poleg generičnih pridobi naslednje kompetence:</w:t>
      </w:r>
    </w:p>
    <w:p w:rsidR="00CB6846" w:rsidRPr="0076184B" w:rsidRDefault="00CB6846" w:rsidP="00CB6846">
      <w:pPr>
        <w:jc w:val="both"/>
      </w:pPr>
    </w:p>
    <w:p w:rsidR="00CB6846" w:rsidRPr="0076184B" w:rsidRDefault="00E64897" w:rsidP="0076184B">
      <w:pPr>
        <w:numPr>
          <w:ilvl w:val="0"/>
          <w:numId w:val="27"/>
        </w:numPr>
        <w:jc w:val="both"/>
      </w:pPr>
      <w:r w:rsidRPr="0076184B">
        <w:t xml:space="preserve">razumevanje </w:t>
      </w:r>
      <w:r w:rsidR="00CB6846" w:rsidRPr="0076184B">
        <w:t>vlog</w:t>
      </w:r>
      <w:r w:rsidRPr="0076184B">
        <w:t>e</w:t>
      </w:r>
      <w:r w:rsidR="00CB6846" w:rsidRPr="0076184B">
        <w:t xml:space="preserve"> kaz</w:t>
      </w:r>
      <w:r w:rsidR="00BF2005" w:rsidRPr="0076184B">
        <w:t>novalno</w:t>
      </w:r>
      <w:r w:rsidR="00CB6846" w:rsidRPr="0076184B">
        <w:t xml:space="preserve"> upravnih organov odkrivanja, pregona in </w:t>
      </w:r>
      <w:r w:rsidR="0044387C" w:rsidRPr="0076184B">
        <w:t>odločanj</w:t>
      </w:r>
      <w:r w:rsidR="00CB6846" w:rsidRPr="0076184B">
        <w:t>a</w:t>
      </w:r>
      <w:r w:rsidR="00730E9F">
        <w:t>,</w:t>
      </w:r>
    </w:p>
    <w:p w:rsidR="00CB6846" w:rsidRPr="0076184B" w:rsidRDefault="00E64897" w:rsidP="0076184B">
      <w:pPr>
        <w:numPr>
          <w:ilvl w:val="0"/>
          <w:numId w:val="27"/>
        </w:numPr>
        <w:jc w:val="both"/>
      </w:pPr>
      <w:r w:rsidRPr="0076184B">
        <w:t>izvajanje</w:t>
      </w:r>
      <w:r w:rsidR="00CB6846" w:rsidRPr="0076184B">
        <w:t xml:space="preserve"> policijsk</w:t>
      </w:r>
      <w:r w:rsidRPr="0076184B">
        <w:t>ih</w:t>
      </w:r>
      <w:r w:rsidR="00CB6846" w:rsidRPr="0076184B">
        <w:t xml:space="preserve"> pooblastil v pre</w:t>
      </w:r>
      <w:r w:rsidR="0044387C" w:rsidRPr="0076184B">
        <w:t>krškovnem</w:t>
      </w:r>
      <w:r w:rsidR="00CB6846" w:rsidRPr="0076184B">
        <w:t xml:space="preserve"> postopku</w:t>
      </w:r>
      <w:r w:rsidR="00730E9F">
        <w:t>,</w:t>
      </w:r>
    </w:p>
    <w:p w:rsidR="00CB6846" w:rsidRPr="0076184B" w:rsidRDefault="00CB6846" w:rsidP="0076184B">
      <w:pPr>
        <w:numPr>
          <w:ilvl w:val="0"/>
          <w:numId w:val="27"/>
        </w:numPr>
        <w:jc w:val="both"/>
      </w:pPr>
      <w:r w:rsidRPr="0076184B">
        <w:t>obvlad</w:t>
      </w:r>
      <w:r w:rsidR="00E64897" w:rsidRPr="0076184B">
        <w:t xml:space="preserve">ovanje </w:t>
      </w:r>
      <w:r w:rsidRPr="0076184B">
        <w:t>strokovn</w:t>
      </w:r>
      <w:r w:rsidR="00E64897" w:rsidRPr="0076184B">
        <w:t>e</w:t>
      </w:r>
      <w:r w:rsidRPr="0076184B">
        <w:t xml:space="preserve"> terminologij</w:t>
      </w:r>
      <w:r w:rsidR="00E64897" w:rsidRPr="0076184B">
        <w:t>e</w:t>
      </w:r>
      <w:r w:rsidRPr="0076184B">
        <w:t xml:space="preserve"> na področju </w:t>
      </w:r>
      <w:r w:rsidR="0044387C" w:rsidRPr="0076184B">
        <w:t>prekrškovnega</w:t>
      </w:r>
      <w:r w:rsidRPr="0076184B">
        <w:t xml:space="preserve"> procesnega prava</w:t>
      </w:r>
      <w:r w:rsidR="00730E9F">
        <w:t>,</w:t>
      </w:r>
    </w:p>
    <w:p w:rsidR="00CB6846" w:rsidRDefault="00CB6846" w:rsidP="0076184B">
      <w:pPr>
        <w:numPr>
          <w:ilvl w:val="0"/>
          <w:numId w:val="27"/>
        </w:numPr>
        <w:jc w:val="both"/>
      </w:pPr>
      <w:r w:rsidRPr="0076184B">
        <w:t xml:space="preserve">pravno relevantna dejstva zna v obliki </w:t>
      </w:r>
      <w:r w:rsidR="0044387C" w:rsidRPr="0076184B">
        <w:t>plačilnega naloga kot kaznovalne odločbe ali obdolžilnega predloga</w:t>
      </w:r>
      <w:r w:rsidRPr="0076184B">
        <w:t xml:space="preserve"> utemeljiti in pravno </w:t>
      </w:r>
      <w:r w:rsidR="0044387C" w:rsidRPr="0076184B">
        <w:t>okvalificirati</w:t>
      </w:r>
      <w:r w:rsidRPr="0076184B">
        <w:t>.</w:t>
      </w:r>
    </w:p>
    <w:p w:rsidR="0076184B" w:rsidRPr="0076184B" w:rsidRDefault="0076184B" w:rsidP="0076184B">
      <w:pPr>
        <w:jc w:val="both"/>
      </w:pPr>
    </w:p>
    <w:p w:rsidR="0076184B" w:rsidRPr="00AD412C" w:rsidRDefault="0076184B" w:rsidP="0076184B">
      <w:pPr>
        <w:pStyle w:val="Naslov1"/>
        <w:rPr>
          <w:rFonts w:ascii="Times New Roman" w:hAnsi="Times New Roman"/>
        </w:rPr>
      </w:pPr>
      <w:r w:rsidRPr="00AD412C">
        <w:rPr>
          <w:rFonts w:ascii="Times New Roman" w:hAnsi="Times New Roman"/>
        </w:rPr>
        <w:t>4. OPERATIVNI CILJ</w:t>
      </w:r>
      <w:r w:rsidR="009E2600">
        <w:rPr>
          <w:rFonts w:ascii="Times New Roman" w:hAnsi="Times New Roman"/>
        </w:rPr>
        <w:t>I</w:t>
      </w:r>
      <w:r w:rsidRPr="00AD412C">
        <w:rPr>
          <w:rFonts w:ascii="Times New Roman" w:hAnsi="Times New Roman"/>
        </w:rPr>
        <w:t xml:space="preserve"> </w:t>
      </w:r>
    </w:p>
    <w:p w:rsidR="00CB6846" w:rsidRDefault="00CB6846" w:rsidP="00CB6846"/>
    <w:p w:rsidR="0076184B" w:rsidRPr="0076184B" w:rsidRDefault="0076184B" w:rsidP="00CB684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17"/>
        <w:gridCol w:w="4589"/>
      </w:tblGrid>
      <w:tr w:rsidR="00CB6846" w:rsidRPr="0076184B" w:rsidTr="009248DF">
        <w:tblPrEx>
          <w:tblCellMar>
            <w:top w:w="0" w:type="dxa"/>
            <w:bottom w:w="0" w:type="dxa"/>
          </w:tblCellMar>
        </w:tblPrEx>
        <w:trPr>
          <w:trHeight w:val="8"/>
        </w:trPr>
        <w:tc>
          <w:tcPr>
            <w:tcW w:w="2500" w:type="pct"/>
            <w:vAlign w:val="center"/>
          </w:tcPr>
          <w:p w:rsidR="00CB6846" w:rsidRPr="0076184B" w:rsidRDefault="00CB6846" w:rsidP="00CB6846">
            <w:pPr>
              <w:jc w:val="center"/>
              <w:rPr>
                <w:b/>
              </w:rPr>
            </w:pPr>
            <w:r w:rsidRPr="0076184B">
              <w:rPr>
                <w:b/>
              </w:rPr>
              <w:t>INFORMATIVNI CILJI</w:t>
            </w:r>
          </w:p>
        </w:tc>
        <w:tc>
          <w:tcPr>
            <w:tcW w:w="2500" w:type="pct"/>
            <w:gridSpan w:val="2"/>
            <w:vAlign w:val="center"/>
          </w:tcPr>
          <w:p w:rsidR="00CB6846" w:rsidRPr="0076184B" w:rsidRDefault="00CB6846" w:rsidP="00CB6846">
            <w:pPr>
              <w:jc w:val="center"/>
              <w:rPr>
                <w:b/>
              </w:rPr>
            </w:pPr>
            <w:r w:rsidRPr="0076184B">
              <w:rPr>
                <w:b/>
              </w:rPr>
              <w:t>FORMATIVNI CILJI</w:t>
            </w:r>
          </w:p>
        </w:tc>
      </w:tr>
      <w:tr w:rsidR="00CB6846" w:rsidRPr="0076184B" w:rsidTr="009248DF">
        <w:tblPrEx>
          <w:tblCellMar>
            <w:top w:w="0" w:type="dxa"/>
            <w:bottom w:w="0" w:type="dxa"/>
          </w:tblCellMar>
        </w:tblPrEx>
        <w:trPr>
          <w:trHeight w:val="8"/>
        </w:trPr>
        <w:tc>
          <w:tcPr>
            <w:tcW w:w="2500" w:type="pct"/>
            <w:vAlign w:val="center"/>
          </w:tcPr>
          <w:p w:rsidR="00CB6846" w:rsidRPr="0076184B" w:rsidRDefault="00FF501D" w:rsidP="00CB6846">
            <w:r w:rsidRPr="0076184B">
              <w:t>Študent:</w:t>
            </w:r>
          </w:p>
        </w:tc>
        <w:tc>
          <w:tcPr>
            <w:tcW w:w="2500" w:type="pct"/>
            <w:gridSpan w:val="2"/>
            <w:vAlign w:val="center"/>
          </w:tcPr>
          <w:p w:rsidR="00CB6846" w:rsidRPr="0076184B" w:rsidRDefault="00CB6846" w:rsidP="00CB6846">
            <w:r w:rsidRPr="0076184B">
              <w:t>Študent:</w:t>
            </w:r>
          </w:p>
        </w:tc>
      </w:tr>
      <w:tr w:rsidR="00494FEF" w:rsidRPr="0076184B" w:rsidTr="009F4252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2509" w:type="pct"/>
            <w:gridSpan w:val="2"/>
          </w:tcPr>
          <w:p w:rsidR="00494FEF" w:rsidRPr="0076184B" w:rsidRDefault="00494FEF" w:rsidP="00711AB8">
            <w:pPr>
              <w:numPr>
                <w:ilvl w:val="0"/>
                <w:numId w:val="28"/>
              </w:numPr>
            </w:pPr>
            <w:r w:rsidRPr="0076184B">
              <w:t>pozna temeljne določbe</w:t>
            </w:r>
            <w:r w:rsidR="00730E9F">
              <w:t>,</w:t>
            </w:r>
          </w:p>
          <w:p w:rsidR="00494FEF" w:rsidRPr="0076184B" w:rsidRDefault="00494FEF" w:rsidP="00711AB8">
            <w:pPr>
              <w:numPr>
                <w:ilvl w:val="0"/>
                <w:numId w:val="28"/>
              </w:numPr>
            </w:pPr>
            <w:r w:rsidRPr="0076184B">
              <w:t>razume predpisovanje prekrškov in sankcij za prekršek</w:t>
            </w:r>
            <w:r w:rsidR="00730E9F">
              <w:t>,</w:t>
            </w:r>
          </w:p>
          <w:p w:rsidR="00494FEF" w:rsidRPr="0076184B" w:rsidRDefault="00494FEF" w:rsidP="00711AB8">
            <w:pPr>
              <w:numPr>
                <w:ilvl w:val="0"/>
                <w:numId w:val="28"/>
              </w:numPr>
            </w:pPr>
            <w:r w:rsidRPr="0076184B">
              <w:t>pozna pojem prekrška</w:t>
            </w:r>
            <w:r w:rsidR="00730E9F">
              <w:t>,</w:t>
            </w:r>
          </w:p>
          <w:p w:rsidR="00494FEF" w:rsidRPr="0076184B" w:rsidRDefault="006A3621" w:rsidP="00711AB8">
            <w:pPr>
              <w:numPr>
                <w:ilvl w:val="0"/>
                <w:numId w:val="28"/>
              </w:numPr>
            </w:pPr>
            <w:r w:rsidRPr="0076184B">
              <w:t xml:space="preserve">razume </w:t>
            </w:r>
            <w:r w:rsidR="00494FEF" w:rsidRPr="0076184B">
              <w:t>načelo zakonitosti in načela v upravnem postopku</w:t>
            </w:r>
            <w:r w:rsidR="00730E9F">
              <w:t>,</w:t>
            </w:r>
          </w:p>
          <w:p w:rsidR="00494FEF" w:rsidRPr="0076184B" w:rsidRDefault="00494FEF" w:rsidP="00711AB8">
            <w:pPr>
              <w:numPr>
                <w:ilvl w:val="0"/>
                <w:numId w:val="28"/>
              </w:numPr>
            </w:pPr>
            <w:r w:rsidRPr="0076184B">
              <w:t>razume domnevo nedolžnosti in nadzakonska pravna pravila</w:t>
            </w:r>
            <w:r w:rsidR="00730E9F">
              <w:t>,</w:t>
            </w:r>
          </w:p>
          <w:p w:rsidR="00494FEF" w:rsidRPr="0076184B" w:rsidRDefault="00494FEF" w:rsidP="00711AB8">
            <w:pPr>
              <w:numPr>
                <w:ilvl w:val="0"/>
                <w:numId w:val="28"/>
              </w:numPr>
            </w:pPr>
            <w:r w:rsidRPr="0076184B">
              <w:t>pozna subjekte, ki odgovarjajo za prekršek</w:t>
            </w:r>
            <w:r w:rsidR="00730E9F">
              <w:t>,</w:t>
            </w:r>
            <w:r w:rsidRPr="0076184B">
              <w:t xml:space="preserve"> </w:t>
            </w:r>
          </w:p>
          <w:p w:rsidR="00494FEF" w:rsidRPr="0076184B" w:rsidRDefault="00494FEF" w:rsidP="00711AB8">
            <w:pPr>
              <w:numPr>
                <w:ilvl w:val="0"/>
                <w:numId w:val="28"/>
              </w:numPr>
            </w:pPr>
            <w:r w:rsidRPr="0076184B">
              <w:t xml:space="preserve">pozna določbe </w:t>
            </w:r>
            <w:r w:rsidR="009E2600">
              <w:t>Kazenskega zakonika</w:t>
            </w:r>
            <w:r w:rsidRPr="0076184B">
              <w:t xml:space="preserve">, ki se </w:t>
            </w:r>
            <w:r w:rsidRPr="0076184B">
              <w:lastRenderedPageBreak/>
              <w:t>uporabljajo v postopku za prekršek</w:t>
            </w:r>
            <w:r w:rsidR="00730E9F">
              <w:t>,</w:t>
            </w:r>
          </w:p>
          <w:p w:rsidR="00494FEF" w:rsidRPr="0076184B" w:rsidRDefault="00494FEF" w:rsidP="00711AB8">
            <w:pPr>
              <w:numPr>
                <w:ilvl w:val="0"/>
                <w:numId w:val="28"/>
              </w:numPr>
            </w:pPr>
            <w:r w:rsidRPr="0076184B">
              <w:t>pozna sankcioniranje za prekršek in razume postopek za odvzem premoženjske koristi pridobljene s prekrškom</w:t>
            </w:r>
            <w:r w:rsidR="00730E9F">
              <w:t>,</w:t>
            </w:r>
          </w:p>
          <w:p w:rsidR="00494FEF" w:rsidRPr="0076184B" w:rsidRDefault="00494FEF" w:rsidP="00711AB8">
            <w:pPr>
              <w:numPr>
                <w:ilvl w:val="0"/>
                <w:numId w:val="28"/>
              </w:numPr>
            </w:pPr>
            <w:r w:rsidRPr="0076184B">
              <w:t>razume pravila za odmero sankcij</w:t>
            </w:r>
            <w:r w:rsidR="00730E9F">
              <w:t>,</w:t>
            </w:r>
          </w:p>
          <w:p w:rsidR="00494FEF" w:rsidRPr="0076184B" w:rsidRDefault="00494FEF" w:rsidP="00711AB8">
            <w:pPr>
              <w:numPr>
                <w:ilvl w:val="0"/>
                <w:numId w:val="28"/>
              </w:numPr>
            </w:pPr>
            <w:r w:rsidRPr="0076184B">
              <w:t>pozna vzgojne ukrepe in sankcije za mladoletnike</w:t>
            </w:r>
            <w:r w:rsidR="00730E9F">
              <w:t>,</w:t>
            </w:r>
          </w:p>
          <w:p w:rsidR="00494FEF" w:rsidRPr="0076184B" w:rsidRDefault="00494FEF" w:rsidP="00711AB8">
            <w:pPr>
              <w:numPr>
                <w:ilvl w:val="0"/>
                <w:numId w:val="28"/>
              </w:numPr>
            </w:pPr>
            <w:r w:rsidRPr="0076184B">
              <w:t>pozna veljavnost predpisov, s katerimi so določeni prekrški</w:t>
            </w:r>
            <w:r w:rsidR="00730E9F">
              <w:t>,</w:t>
            </w:r>
          </w:p>
          <w:p w:rsidR="00494FEF" w:rsidRPr="0076184B" w:rsidRDefault="00494FEF" w:rsidP="00711AB8">
            <w:pPr>
              <w:numPr>
                <w:ilvl w:val="0"/>
                <w:numId w:val="28"/>
              </w:numPr>
            </w:pPr>
            <w:r w:rsidRPr="0076184B">
              <w:t>pozna institut zastaranja</w:t>
            </w:r>
            <w:r w:rsidR="00730E9F">
              <w:t>,</w:t>
            </w:r>
          </w:p>
          <w:p w:rsidR="00494FEF" w:rsidRPr="0076184B" w:rsidRDefault="00494FEF" w:rsidP="00711AB8">
            <w:pPr>
              <w:numPr>
                <w:ilvl w:val="0"/>
                <w:numId w:val="28"/>
              </w:numPr>
            </w:pPr>
            <w:r w:rsidRPr="0076184B">
              <w:t>razume zastaranje pregona</w:t>
            </w:r>
            <w:r w:rsidR="00730E9F">
              <w:t>,</w:t>
            </w:r>
          </w:p>
          <w:p w:rsidR="00494FEF" w:rsidRPr="0076184B" w:rsidRDefault="00494FEF" w:rsidP="00711AB8">
            <w:pPr>
              <w:numPr>
                <w:ilvl w:val="0"/>
                <w:numId w:val="28"/>
              </w:numPr>
            </w:pPr>
            <w:r w:rsidRPr="0076184B">
              <w:t>razume zastaranje izvršitve sankcije</w:t>
            </w:r>
            <w:r w:rsidR="00730E9F">
              <w:t>,</w:t>
            </w:r>
          </w:p>
          <w:p w:rsidR="00494FEF" w:rsidRPr="0076184B" w:rsidRDefault="00494FEF" w:rsidP="00711AB8">
            <w:pPr>
              <w:numPr>
                <w:ilvl w:val="0"/>
                <w:numId w:val="28"/>
              </w:numPr>
            </w:pPr>
            <w:r w:rsidRPr="0076184B">
              <w:t>začetek postopka o prekršku</w:t>
            </w:r>
            <w:r w:rsidR="00730E9F">
              <w:t>,</w:t>
            </w:r>
          </w:p>
          <w:p w:rsidR="00494FEF" w:rsidRPr="0076184B" w:rsidRDefault="00494FEF" w:rsidP="00711AB8">
            <w:pPr>
              <w:numPr>
                <w:ilvl w:val="0"/>
                <w:numId w:val="28"/>
              </w:numPr>
            </w:pPr>
            <w:r w:rsidRPr="0076184B">
              <w:t>loči subjekte, ki odločajo o prekršku</w:t>
            </w:r>
            <w:r w:rsidR="00730E9F">
              <w:t>,</w:t>
            </w:r>
          </w:p>
          <w:p w:rsidR="00494FEF" w:rsidRPr="0076184B" w:rsidRDefault="00494FEF" w:rsidP="00711AB8">
            <w:pPr>
              <w:numPr>
                <w:ilvl w:val="0"/>
                <w:numId w:val="28"/>
              </w:numPr>
            </w:pPr>
            <w:r w:rsidRPr="0076184B">
              <w:t>razume pojem pooblaščene uradne osebe prekrškovnega organa</w:t>
            </w:r>
            <w:r w:rsidR="00730E9F">
              <w:t>,</w:t>
            </w:r>
          </w:p>
          <w:p w:rsidR="00494FEF" w:rsidRPr="0076184B" w:rsidRDefault="00494FEF" w:rsidP="00711AB8">
            <w:pPr>
              <w:numPr>
                <w:ilvl w:val="0"/>
                <w:numId w:val="28"/>
              </w:numPr>
            </w:pPr>
            <w:r w:rsidRPr="0076184B">
              <w:t>pozna pristojnost sodišča za odločanje o prekršku</w:t>
            </w:r>
            <w:r w:rsidR="00730E9F">
              <w:t>,</w:t>
            </w:r>
          </w:p>
          <w:p w:rsidR="00494FEF" w:rsidRPr="0076184B" w:rsidRDefault="00494FEF" w:rsidP="00711AB8">
            <w:pPr>
              <w:numPr>
                <w:ilvl w:val="0"/>
                <w:numId w:val="28"/>
              </w:numPr>
            </w:pPr>
            <w:r w:rsidRPr="0076184B">
              <w:t>pozna izvrševanje sankcij za prekrške</w:t>
            </w:r>
            <w:r w:rsidR="00730E9F">
              <w:t>,</w:t>
            </w:r>
          </w:p>
          <w:p w:rsidR="00C84CEF" w:rsidRPr="0076184B" w:rsidRDefault="00C84CEF" w:rsidP="00711AB8">
            <w:pPr>
              <w:numPr>
                <w:ilvl w:val="0"/>
                <w:numId w:val="28"/>
              </w:numPr>
            </w:pPr>
            <w:r w:rsidRPr="0076184B">
              <w:t>pozna plačilo globe</w:t>
            </w:r>
            <w:r w:rsidR="00730E9F">
              <w:t>,</w:t>
            </w:r>
          </w:p>
          <w:p w:rsidR="00E92E9A" w:rsidRPr="0076184B" w:rsidRDefault="00E92E9A" w:rsidP="00711AB8">
            <w:pPr>
              <w:numPr>
                <w:ilvl w:val="0"/>
                <w:numId w:val="28"/>
              </w:numPr>
            </w:pPr>
            <w:r w:rsidRPr="0076184B">
              <w:t>razume hitri postopek za prekršek</w:t>
            </w:r>
            <w:r w:rsidR="00730E9F">
              <w:t>,</w:t>
            </w:r>
          </w:p>
          <w:p w:rsidR="00E92E9A" w:rsidRPr="0076184B" w:rsidRDefault="00E92E9A" w:rsidP="00711AB8">
            <w:pPr>
              <w:numPr>
                <w:ilvl w:val="0"/>
                <w:numId w:val="28"/>
              </w:numPr>
            </w:pPr>
            <w:r w:rsidRPr="0076184B">
              <w:t>pozna sodni postopek</w:t>
            </w:r>
            <w:r w:rsidR="00730E9F">
              <w:t>,</w:t>
            </w:r>
          </w:p>
          <w:p w:rsidR="00E92E9A" w:rsidRPr="0076184B" w:rsidRDefault="00E92E9A" w:rsidP="00711AB8">
            <w:pPr>
              <w:numPr>
                <w:ilvl w:val="0"/>
                <w:numId w:val="28"/>
              </w:numPr>
            </w:pPr>
            <w:r w:rsidRPr="0076184B">
              <w:t>razume postopek dokazovanja v  postopku za prekršek</w:t>
            </w:r>
            <w:r w:rsidR="00730E9F">
              <w:t>,</w:t>
            </w:r>
          </w:p>
          <w:p w:rsidR="00E92E9A" w:rsidRPr="0076184B" w:rsidRDefault="00E92E9A" w:rsidP="00711AB8">
            <w:pPr>
              <w:ind w:left="340"/>
            </w:pPr>
          </w:p>
          <w:p w:rsidR="00E92E9A" w:rsidRPr="0076184B" w:rsidRDefault="00E92E9A" w:rsidP="00711AB8">
            <w:pPr>
              <w:ind w:left="340"/>
            </w:pPr>
          </w:p>
        </w:tc>
        <w:tc>
          <w:tcPr>
            <w:tcW w:w="2491" w:type="pct"/>
          </w:tcPr>
          <w:p w:rsidR="00BF32C2" w:rsidRDefault="00AA6EE2" w:rsidP="00711AB8">
            <w:pPr>
              <w:numPr>
                <w:ilvl w:val="0"/>
                <w:numId w:val="28"/>
              </w:numPr>
            </w:pPr>
            <w:r>
              <w:lastRenderedPageBreak/>
              <w:t>razloži razlike med prekrški in ostalimi kaznivimi ravnanji</w:t>
            </w:r>
            <w:r w:rsidR="00123B5C">
              <w:t xml:space="preserve"> z uporabo življenjskih primerov</w:t>
            </w:r>
            <w:r>
              <w:t>,</w:t>
            </w:r>
          </w:p>
          <w:p w:rsidR="00494FEF" w:rsidRPr="0076184B" w:rsidRDefault="00AA6EE2" w:rsidP="00711AB8">
            <w:pPr>
              <w:numPr>
                <w:ilvl w:val="0"/>
                <w:numId w:val="28"/>
              </w:numPr>
            </w:pPr>
            <w:r>
              <w:t xml:space="preserve">pojasni </w:t>
            </w:r>
            <w:r w:rsidR="00AD2EC3">
              <w:t xml:space="preserve">vsebino </w:t>
            </w:r>
            <w:r w:rsidR="00494FEF" w:rsidRPr="0076184B">
              <w:t>načel</w:t>
            </w:r>
            <w:r w:rsidR="00BF32C2">
              <w:t xml:space="preserve"> prekrškovnega prava</w:t>
            </w:r>
            <w:r w:rsidR="00D905D6" w:rsidRPr="0076184B">
              <w:t xml:space="preserve"> in </w:t>
            </w:r>
            <w:r>
              <w:t>predstavi njihovo uporabo na konkretnem primeru</w:t>
            </w:r>
            <w:r w:rsidR="00123B5C">
              <w:t xml:space="preserve"> storitve prekrška</w:t>
            </w:r>
            <w:r>
              <w:t xml:space="preserve">, </w:t>
            </w:r>
          </w:p>
          <w:p w:rsidR="00494FEF" w:rsidRPr="0076184B" w:rsidRDefault="00494FEF" w:rsidP="00711AB8">
            <w:pPr>
              <w:numPr>
                <w:ilvl w:val="0"/>
                <w:numId w:val="28"/>
              </w:numPr>
            </w:pPr>
            <w:r w:rsidRPr="0076184B">
              <w:t xml:space="preserve">razlikuje med </w:t>
            </w:r>
            <w:r w:rsidR="00AA6EE2">
              <w:t xml:space="preserve">pravnimi </w:t>
            </w:r>
            <w:r w:rsidRPr="0076184B">
              <w:t>subjekti</w:t>
            </w:r>
            <w:r w:rsidR="00AA6EE2">
              <w:t xml:space="preserve">, ki odgovarjajo za prekrške pojasni njihovo </w:t>
            </w:r>
            <w:r w:rsidRPr="0076184B">
              <w:t xml:space="preserve"> </w:t>
            </w:r>
            <w:r w:rsidR="00AA6EE2">
              <w:t xml:space="preserve">prekrškovno </w:t>
            </w:r>
            <w:r w:rsidRPr="0076184B">
              <w:t xml:space="preserve">odgovornost ter razloge za izključitev </w:t>
            </w:r>
            <w:r w:rsidR="00AA6EE2">
              <w:t xml:space="preserve">te </w:t>
            </w:r>
            <w:r w:rsidRPr="0076184B">
              <w:t>odgovornosti</w:t>
            </w:r>
            <w:r w:rsidR="00730E9F">
              <w:t>,</w:t>
            </w:r>
          </w:p>
          <w:p w:rsidR="00494FEF" w:rsidRPr="0076184B" w:rsidRDefault="00BF32C2" w:rsidP="00711AB8">
            <w:pPr>
              <w:numPr>
                <w:ilvl w:val="0"/>
                <w:numId w:val="28"/>
              </w:numPr>
            </w:pPr>
            <w:r>
              <w:t>uporab</w:t>
            </w:r>
            <w:r w:rsidR="00AA6EE2">
              <w:t xml:space="preserve">i </w:t>
            </w:r>
            <w:r w:rsidR="00494FEF" w:rsidRPr="0076184B">
              <w:t>pravil</w:t>
            </w:r>
            <w:r w:rsidR="00BF2005" w:rsidRPr="0076184B">
              <w:t>a</w:t>
            </w:r>
            <w:r w:rsidR="00494FEF" w:rsidRPr="0076184B">
              <w:t xml:space="preserve"> K</w:t>
            </w:r>
            <w:r w:rsidR="00AD2EC3">
              <w:t>azenskega zakonika</w:t>
            </w:r>
            <w:r w:rsidR="00494FEF" w:rsidRPr="0076184B">
              <w:t xml:space="preserve"> </w:t>
            </w:r>
            <w:r w:rsidR="00AA6EE2">
              <w:t xml:space="preserve">pri </w:t>
            </w:r>
            <w:r w:rsidR="00AA6EE2">
              <w:lastRenderedPageBreak/>
              <w:t xml:space="preserve">obravnavi konkretnega prekrška, </w:t>
            </w:r>
            <w:r>
              <w:t xml:space="preserve"> </w:t>
            </w:r>
          </w:p>
          <w:p w:rsidR="00494FEF" w:rsidRPr="0076184B" w:rsidRDefault="00AA6EE2" w:rsidP="00711AB8">
            <w:pPr>
              <w:numPr>
                <w:ilvl w:val="0"/>
                <w:numId w:val="28"/>
              </w:numPr>
            </w:pPr>
            <w:r>
              <w:t xml:space="preserve">pojasni izrekanje </w:t>
            </w:r>
            <w:r w:rsidR="007A3B2E">
              <w:t xml:space="preserve">posameznih </w:t>
            </w:r>
            <w:r>
              <w:t>sankcij za prekrške</w:t>
            </w:r>
            <w:r w:rsidR="00123B5C">
              <w:t xml:space="preserve"> na posameznih primerih prekrškov, </w:t>
            </w:r>
          </w:p>
          <w:p w:rsidR="00494FEF" w:rsidRPr="0076184B" w:rsidRDefault="007A3B2E" w:rsidP="00711AB8">
            <w:pPr>
              <w:numPr>
                <w:ilvl w:val="0"/>
                <w:numId w:val="28"/>
              </w:numPr>
            </w:pPr>
            <w:r>
              <w:t xml:space="preserve">predstavi prekrškovni  </w:t>
            </w:r>
            <w:r w:rsidR="0010585E" w:rsidRPr="0076184B">
              <w:t>postopek</w:t>
            </w:r>
            <w:r w:rsidR="00123B5C">
              <w:t xml:space="preserve"> </w:t>
            </w:r>
            <w:r w:rsidR="00123B5C" w:rsidRPr="0076184B">
              <w:t>zoper mladoletne kršitelje</w:t>
            </w:r>
            <w:r w:rsidR="0010585E" w:rsidRPr="0076184B">
              <w:t xml:space="preserve"> in </w:t>
            </w:r>
            <w:r w:rsidR="00494FEF" w:rsidRPr="0076184B">
              <w:t>ukrep</w:t>
            </w:r>
            <w:r w:rsidR="0010585E" w:rsidRPr="0076184B">
              <w:t>e</w:t>
            </w:r>
            <w:r w:rsidR="00730E9F">
              <w:t>,</w:t>
            </w:r>
            <w:r w:rsidR="00123B5C">
              <w:t xml:space="preserve"> ki jim jih izreka sodišče za prekrške,</w:t>
            </w:r>
          </w:p>
          <w:p w:rsidR="00494FEF" w:rsidRPr="0076184B" w:rsidRDefault="007A3B2E" w:rsidP="00711AB8">
            <w:pPr>
              <w:numPr>
                <w:ilvl w:val="0"/>
                <w:numId w:val="28"/>
              </w:numPr>
            </w:pPr>
            <w:r>
              <w:t xml:space="preserve">razloži pomen </w:t>
            </w:r>
            <w:r w:rsidR="00494FEF" w:rsidRPr="0076184B">
              <w:t xml:space="preserve">zastaranja </w:t>
            </w:r>
            <w:r>
              <w:t>postopka o prekršku in zastaranja</w:t>
            </w:r>
            <w:r w:rsidR="00494FEF" w:rsidRPr="0076184B">
              <w:t xml:space="preserve"> izvršitve sankcije</w:t>
            </w:r>
            <w:r>
              <w:t xml:space="preserve"> na konkretnem primeru</w:t>
            </w:r>
            <w:r w:rsidR="00730E9F">
              <w:t>,</w:t>
            </w:r>
          </w:p>
          <w:p w:rsidR="00494FEF" w:rsidRPr="0076184B" w:rsidRDefault="00494FEF" w:rsidP="00711AB8">
            <w:pPr>
              <w:numPr>
                <w:ilvl w:val="0"/>
                <w:numId w:val="28"/>
              </w:numPr>
            </w:pPr>
            <w:r w:rsidRPr="0076184B">
              <w:t xml:space="preserve">razloži </w:t>
            </w:r>
            <w:r w:rsidR="007A3B2E">
              <w:t xml:space="preserve">stvarno in krajevno  </w:t>
            </w:r>
            <w:r w:rsidRPr="0076184B">
              <w:t>pristojnost prekrškovnih organov za vodenje postopka</w:t>
            </w:r>
            <w:r w:rsidR="007A3B2E">
              <w:t xml:space="preserve"> na konkretnem primeru</w:t>
            </w:r>
            <w:r w:rsidR="00730E9F">
              <w:t>,</w:t>
            </w:r>
          </w:p>
          <w:p w:rsidR="00E92E9A" w:rsidRPr="0076184B" w:rsidRDefault="00E92E9A" w:rsidP="00711AB8">
            <w:pPr>
              <w:numPr>
                <w:ilvl w:val="0"/>
                <w:numId w:val="28"/>
              </w:numPr>
            </w:pPr>
            <w:r w:rsidRPr="0076184B">
              <w:t>pojasni</w:t>
            </w:r>
            <w:r w:rsidR="007A3B2E">
              <w:t xml:space="preserve"> primere, ko </w:t>
            </w:r>
            <w:r w:rsidRPr="0076184B">
              <w:t xml:space="preserve">prekrškovni organ ne </w:t>
            </w:r>
            <w:r w:rsidR="00E374BF">
              <w:t xml:space="preserve">sme </w:t>
            </w:r>
            <w:r w:rsidRPr="0076184B">
              <w:t>izvajati hitrega postopka</w:t>
            </w:r>
            <w:r w:rsidR="00730E9F">
              <w:t>,</w:t>
            </w:r>
            <w:r w:rsidR="00AD2EC3">
              <w:t xml:space="preserve"> ampak je potrebno zoper kršitelja uvesti sodni postopek,</w:t>
            </w:r>
          </w:p>
          <w:p w:rsidR="00E92E9A" w:rsidRPr="0076184B" w:rsidRDefault="00E92E9A" w:rsidP="000B73F4"/>
          <w:p w:rsidR="00E92E9A" w:rsidRPr="0076184B" w:rsidRDefault="00E92E9A" w:rsidP="00711AB8"/>
        </w:tc>
      </w:tr>
      <w:tr w:rsidR="00730E9F" w:rsidRPr="0076184B" w:rsidTr="009F4252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2509" w:type="pct"/>
            <w:gridSpan w:val="2"/>
          </w:tcPr>
          <w:p w:rsidR="00730E9F" w:rsidRPr="0076184B" w:rsidRDefault="00730E9F" w:rsidP="00711AB8">
            <w:pPr>
              <w:numPr>
                <w:ilvl w:val="0"/>
                <w:numId w:val="28"/>
              </w:numPr>
            </w:pPr>
            <w:r w:rsidRPr="0076184B">
              <w:lastRenderedPageBreak/>
              <w:t>pozna opozorilo kot ukrep</w:t>
            </w:r>
            <w:r>
              <w:t>,</w:t>
            </w:r>
          </w:p>
          <w:p w:rsidR="00730E9F" w:rsidRPr="0076184B" w:rsidRDefault="00730E9F" w:rsidP="00711AB8">
            <w:pPr>
              <w:numPr>
                <w:ilvl w:val="0"/>
                <w:numId w:val="28"/>
              </w:numPr>
            </w:pPr>
            <w:r w:rsidRPr="0076184B">
              <w:t>pozna izrek globe s plačilnim nalogom</w:t>
            </w:r>
            <w:r>
              <w:t>,</w:t>
            </w:r>
          </w:p>
          <w:p w:rsidR="00730E9F" w:rsidRPr="0076184B" w:rsidRDefault="00730E9F" w:rsidP="00711AB8">
            <w:pPr>
              <w:numPr>
                <w:ilvl w:val="0"/>
                <w:numId w:val="28"/>
              </w:numPr>
            </w:pPr>
            <w:r w:rsidRPr="0076184B">
              <w:t>razume pravico kršitelja, da se izjavi o prekršku</w:t>
            </w:r>
            <w:r>
              <w:t>,</w:t>
            </w:r>
          </w:p>
          <w:p w:rsidR="00730E9F" w:rsidRPr="0076184B" w:rsidRDefault="00730E9F" w:rsidP="00711AB8">
            <w:pPr>
              <w:numPr>
                <w:ilvl w:val="0"/>
                <w:numId w:val="28"/>
              </w:numPr>
            </w:pPr>
            <w:r w:rsidRPr="0076184B">
              <w:t>pozna pravna sredstva</w:t>
            </w:r>
            <w:r>
              <w:t>,</w:t>
            </w:r>
          </w:p>
          <w:p w:rsidR="00730E9F" w:rsidRPr="0076184B" w:rsidRDefault="00730E9F" w:rsidP="00711AB8">
            <w:pPr>
              <w:numPr>
                <w:ilvl w:val="0"/>
                <w:numId w:val="28"/>
              </w:numPr>
            </w:pPr>
            <w:r w:rsidRPr="0076184B">
              <w:t>razume pravnomočnost in dokončnost odločbe</w:t>
            </w:r>
            <w:r>
              <w:t>,</w:t>
            </w:r>
            <w:r w:rsidRPr="0076184B">
              <w:t xml:space="preserve"> </w:t>
            </w:r>
          </w:p>
          <w:p w:rsidR="00730E9F" w:rsidRPr="0076184B" w:rsidRDefault="00730E9F" w:rsidP="00711AB8">
            <w:pPr>
              <w:numPr>
                <w:ilvl w:val="0"/>
                <w:numId w:val="28"/>
              </w:numPr>
            </w:pPr>
            <w:r w:rsidRPr="0076184B">
              <w:t>izvršitev odločbe in plačilnega naloga</w:t>
            </w:r>
            <w:r>
              <w:t>,</w:t>
            </w:r>
          </w:p>
          <w:p w:rsidR="00730E9F" w:rsidRPr="0076184B" w:rsidRDefault="00730E9F" w:rsidP="00711AB8">
            <w:pPr>
              <w:numPr>
                <w:ilvl w:val="0"/>
                <w:numId w:val="28"/>
              </w:numPr>
            </w:pPr>
            <w:r w:rsidRPr="0076184B">
              <w:t>primerja roke, ki se pojavljajo na prekrškovnem področju</w:t>
            </w:r>
            <w:r>
              <w:t>,</w:t>
            </w:r>
          </w:p>
          <w:p w:rsidR="00730E9F" w:rsidRPr="0076184B" w:rsidRDefault="00730E9F" w:rsidP="00711AB8">
            <w:pPr>
              <w:numPr>
                <w:ilvl w:val="0"/>
                <w:numId w:val="28"/>
              </w:numPr>
            </w:pPr>
            <w:r w:rsidRPr="0076184B">
              <w:t>pozna rok plačila globe</w:t>
            </w:r>
            <w:r>
              <w:t>,</w:t>
            </w:r>
          </w:p>
          <w:p w:rsidR="00730E9F" w:rsidRPr="0076184B" w:rsidRDefault="00730E9F" w:rsidP="00711AB8">
            <w:pPr>
              <w:numPr>
                <w:ilvl w:val="0"/>
                <w:numId w:val="28"/>
              </w:numPr>
            </w:pPr>
            <w:r w:rsidRPr="0076184B">
              <w:t>razume pojem uklonilnega zapora</w:t>
            </w:r>
            <w:r>
              <w:t>,</w:t>
            </w:r>
          </w:p>
          <w:p w:rsidR="00730E9F" w:rsidRPr="0076184B" w:rsidRDefault="00730E9F" w:rsidP="00711AB8">
            <w:pPr>
              <w:numPr>
                <w:ilvl w:val="0"/>
                <w:numId w:val="28"/>
              </w:numPr>
            </w:pPr>
            <w:r w:rsidRPr="0076184B">
              <w:t>razume prisilno izterjavo globe</w:t>
            </w:r>
            <w:r>
              <w:t>,</w:t>
            </w:r>
          </w:p>
          <w:p w:rsidR="00730E9F" w:rsidRPr="0076184B" w:rsidRDefault="00730E9F" w:rsidP="00711AB8">
            <w:pPr>
              <w:numPr>
                <w:ilvl w:val="0"/>
                <w:numId w:val="28"/>
              </w:numPr>
            </w:pPr>
            <w:r w:rsidRPr="0076184B">
              <w:t>pozna zavarovanje izvršitve globe</w:t>
            </w:r>
            <w:r>
              <w:t>,</w:t>
            </w:r>
          </w:p>
          <w:p w:rsidR="00730E9F" w:rsidRPr="0076184B" w:rsidRDefault="00730E9F" w:rsidP="00711AB8">
            <w:pPr>
              <w:numPr>
                <w:ilvl w:val="0"/>
                <w:numId w:val="28"/>
              </w:numPr>
            </w:pPr>
            <w:r w:rsidRPr="0076184B">
              <w:t>pozna ukrepe za zagotovitev obdolženčeve navzočnosti za uspešno izvedbo postopka o prekršku</w:t>
            </w:r>
            <w:r>
              <w:t>,</w:t>
            </w:r>
          </w:p>
          <w:p w:rsidR="00730E9F" w:rsidRPr="0076184B" w:rsidRDefault="00730E9F" w:rsidP="00711AB8">
            <w:pPr>
              <w:numPr>
                <w:ilvl w:val="0"/>
                <w:numId w:val="28"/>
              </w:numPr>
            </w:pPr>
            <w:r w:rsidRPr="0076184B">
              <w:t>pozna evidence prekrškovnih organov</w:t>
            </w:r>
            <w:r>
              <w:t>,</w:t>
            </w:r>
          </w:p>
          <w:p w:rsidR="00730E9F" w:rsidRPr="0076184B" w:rsidRDefault="00730E9F" w:rsidP="00711AB8">
            <w:pPr>
              <w:numPr>
                <w:ilvl w:val="0"/>
                <w:numId w:val="28"/>
              </w:numPr>
            </w:pPr>
            <w:r w:rsidRPr="0076184B">
              <w:t>razume izbris pravnomočnih odločb o prekrških</w:t>
            </w:r>
            <w:r>
              <w:t>,</w:t>
            </w:r>
          </w:p>
          <w:p w:rsidR="00730E9F" w:rsidRPr="0076184B" w:rsidRDefault="00730E9F" w:rsidP="00711AB8">
            <w:pPr>
              <w:numPr>
                <w:ilvl w:val="0"/>
                <w:numId w:val="28"/>
              </w:numPr>
            </w:pPr>
            <w:r w:rsidRPr="0076184B">
              <w:t>pozna pravna sredstva zoper sodne odločbe o prekrških</w:t>
            </w:r>
            <w:r>
              <w:t>.</w:t>
            </w:r>
          </w:p>
        </w:tc>
        <w:tc>
          <w:tcPr>
            <w:tcW w:w="2491" w:type="pct"/>
          </w:tcPr>
          <w:p w:rsidR="00730E9F" w:rsidRPr="0076184B" w:rsidRDefault="00236689" w:rsidP="00711AB8">
            <w:pPr>
              <w:numPr>
                <w:ilvl w:val="0"/>
                <w:numId w:val="28"/>
              </w:numPr>
            </w:pPr>
            <w:r>
              <w:t xml:space="preserve">izreče opozorilo storilcu prekrška, </w:t>
            </w:r>
          </w:p>
          <w:p w:rsidR="00730E9F" w:rsidRDefault="00BF32C2" w:rsidP="00711AB8">
            <w:pPr>
              <w:numPr>
                <w:ilvl w:val="0"/>
                <w:numId w:val="28"/>
              </w:numPr>
            </w:pPr>
            <w:r>
              <w:t>izda osnovni plačilni nalog zaradi storjenega prekrška</w:t>
            </w:r>
            <w:r w:rsidR="00123B5C">
              <w:t xml:space="preserve"> in kršitelju predstavi pravni pouk</w:t>
            </w:r>
            <w:r w:rsidR="00AD2EC3">
              <w:t xml:space="preserve">, </w:t>
            </w:r>
          </w:p>
          <w:p w:rsidR="00123B5C" w:rsidRDefault="00AD2EC3" w:rsidP="00123B5C">
            <w:pPr>
              <w:numPr>
                <w:ilvl w:val="0"/>
                <w:numId w:val="28"/>
              </w:numPr>
            </w:pPr>
            <w:r>
              <w:t>izda posebni plačilni nalog zaradi storjenega prekrška</w:t>
            </w:r>
            <w:r w:rsidR="00123B5C">
              <w:t xml:space="preserve"> in kršitelju predstavi pravni pouk, </w:t>
            </w:r>
          </w:p>
          <w:p w:rsidR="00730E9F" w:rsidRDefault="000B73F4" w:rsidP="00711AB8">
            <w:pPr>
              <w:numPr>
                <w:ilvl w:val="0"/>
                <w:numId w:val="28"/>
              </w:numPr>
            </w:pPr>
            <w:r>
              <w:t xml:space="preserve">omogoči </w:t>
            </w:r>
            <w:r w:rsidR="00730E9F" w:rsidRPr="0076184B">
              <w:t>kršitelju, da se izjavi o prekršku</w:t>
            </w:r>
            <w:r w:rsidR="00730E9F">
              <w:t>,</w:t>
            </w:r>
          </w:p>
          <w:p w:rsidR="00123B5C" w:rsidRPr="0076184B" w:rsidRDefault="00236689" w:rsidP="00711AB8">
            <w:pPr>
              <w:numPr>
                <w:ilvl w:val="0"/>
                <w:numId w:val="28"/>
              </w:numPr>
            </w:pPr>
            <w:r>
              <w:t xml:space="preserve">napiše </w:t>
            </w:r>
            <w:r w:rsidR="00123B5C">
              <w:t>spis, ki je podlaga za izdajo odločbe o prekršku,</w:t>
            </w:r>
          </w:p>
          <w:p w:rsidR="000B73F4" w:rsidRDefault="000B73F4" w:rsidP="00711AB8">
            <w:pPr>
              <w:numPr>
                <w:ilvl w:val="0"/>
                <w:numId w:val="28"/>
              </w:numPr>
            </w:pPr>
            <w:r>
              <w:t xml:space="preserve">napiše obdolžilni predlog, </w:t>
            </w:r>
          </w:p>
          <w:p w:rsidR="000B73F4" w:rsidRDefault="000B73F4" w:rsidP="00711AB8">
            <w:pPr>
              <w:numPr>
                <w:ilvl w:val="0"/>
                <w:numId w:val="28"/>
              </w:numPr>
            </w:pPr>
            <w:r>
              <w:t>napiše predlog drugemu prekrškovnemu organu, ki je pristojen za vodenje postopka o prekršku</w:t>
            </w:r>
          </w:p>
          <w:p w:rsidR="00123B5C" w:rsidRDefault="00123B5C" w:rsidP="00711AB8">
            <w:pPr>
              <w:numPr>
                <w:ilvl w:val="0"/>
                <w:numId w:val="28"/>
              </w:numPr>
            </w:pPr>
            <w:r>
              <w:t xml:space="preserve">našteje vrste pravnih sredstev zoper </w:t>
            </w:r>
            <w:r w:rsidR="00236689">
              <w:t>različne vrste odločb</w:t>
            </w:r>
            <w:r>
              <w:t xml:space="preserve"> o prekršku in pojasni razlike med njimi</w:t>
            </w:r>
            <w:r w:rsidR="00236689">
              <w:t>,</w:t>
            </w:r>
          </w:p>
          <w:p w:rsidR="00730E9F" w:rsidRDefault="00730E9F" w:rsidP="00711AB8">
            <w:pPr>
              <w:numPr>
                <w:ilvl w:val="0"/>
                <w:numId w:val="28"/>
              </w:numPr>
            </w:pPr>
            <w:r w:rsidRPr="0076184B">
              <w:t>pojasni postopek prisilne izterjave globe</w:t>
            </w:r>
            <w:r>
              <w:t>,</w:t>
            </w:r>
            <w:r w:rsidR="00236689">
              <w:t xml:space="preserve"> ko ta ni plačana, </w:t>
            </w:r>
          </w:p>
          <w:p w:rsidR="00730E9F" w:rsidRPr="0076184B" w:rsidRDefault="00730E9F" w:rsidP="00711AB8">
            <w:pPr>
              <w:numPr>
                <w:ilvl w:val="0"/>
                <w:numId w:val="28"/>
              </w:numPr>
            </w:pPr>
            <w:r w:rsidRPr="0076184B">
              <w:t xml:space="preserve">izvede postopek za zavarovanje izvršitve </w:t>
            </w:r>
            <w:r w:rsidR="00236689">
              <w:t xml:space="preserve">plačila </w:t>
            </w:r>
            <w:r w:rsidRPr="0076184B">
              <w:t>globe</w:t>
            </w:r>
            <w:r w:rsidR="00236689">
              <w:t xml:space="preserve"> z izdajo sklepa o zavarovanju izvršitve</w:t>
            </w:r>
            <w:r>
              <w:t>,</w:t>
            </w:r>
          </w:p>
          <w:p w:rsidR="00730E9F" w:rsidRDefault="00730E9F" w:rsidP="00711AB8">
            <w:pPr>
              <w:numPr>
                <w:ilvl w:val="0"/>
                <w:numId w:val="28"/>
              </w:numPr>
            </w:pPr>
            <w:r w:rsidRPr="0076184B">
              <w:t xml:space="preserve">izvede postopek za zagotovitev obdolženčeve navzočnosti in za uspešno </w:t>
            </w:r>
            <w:r w:rsidRPr="0076184B">
              <w:lastRenderedPageBreak/>
              <w:t>izvedbo postopka</w:t>
            </w:r>
            <w:r w:rsidR="00236689">
              <w:t xml:space="preserve"> o prekršku</w:t>
            </w:r>
            <w:r>
              <w:t>,</w:t>
            </w:r>
          </w:p>
          <w:p w:rsidR="00123B5C" w:rsidRPr="0076184B" w:rsidRDefault="00123B5C" w:rsidP="00123B5C">
            <w:pPr>
              <w:numPr>
                <w:ilvl w:val="0"/>
                <w:numId w:val="28"/>
              </w:numPr>
            </w:pPr>
            <w:r w:rsidRPr="0076184B">
              <w:t>razloži pojem</w:t>
            </w:r>
            <w:r w:rsidR="00236689">
              <w:t xml:space="preserve"> in </w:t>
            </w:r>
            <w:r w:rsidRPr="0076184B">
              <w:t>namen uklonilnega zapora</w:t>
            </w:r>
            <w:r w:rsidR="00236689">
              <w:t xml:space="preserve"> in postopek njegove določitve</w:t>
            </w:r>
            <w:r>
              <w:t>,</w:t>
            </w:r>
          </w:p>
          <w:p w:rsidR="00730E9F" w:rsidRPr="0076184B" w:rsidRDefault="00123B5C" w:rsidP="00711AB8">
            <w:pPr>
              <w:numPr>
                <w:ilvl w:val="0"/>
                <w:numId w:val="28"/>
              </w:numPr>
            </w:pPr>
            <w:r>
              <w:t xml:space="preserve">opiše postopek pridržanja kršitelja, ki je pod vplivom </w:t>
            </w:r>
            <w:r w:rsidR="00730E9F" w:rsidRPr="0076184B">
              <w:t xml:space="preserve">alkohola ali drugih psihoaktivnih </w:t>
            </w:r>
            <w:r>
              <w:t xml:space="preserve">in napiše pisne izdelke, </w:t>
            </w:r>
            <w:r w:rsidR="00690292">
              <w:t xml:space="preserve">ki utemeljujejo izvedbo pridržanja. </w:t>
            </w:r>
          </w:p>
          <w:p w:rsidR="00730E9F" w:rsidRPr="0076184B" w:rsidRDefault="00730E9F" w:rsidP="00123B5C"/>
        </w:tc>
      </w:tr>
    </w:tbl>
    <w:p w:rsidR="00CB6846" w:rsidRPr="0076184B" w:rsidRDefault="00CB6846" w:rsidP="00CB6846"/>
    <w:p w:rsidR="0044387C" w:rsidRPr="0076184B" w:rsidRDefault="0044387C" w:rsidP="00CB6846"/>
    <w:p w:rsidR="00CB6846" w:rsidRPr="0076184B" w:rsidRDefault="00CB6846" w:rsidP="00CB6846"/>
    <w:p w:rsidR="00CB6846" w:rsidRPr="00730E9F" w:rsidRDefault="00730E9F" w:rsidP="00CB6846">
      <w:pPr>
        <w:pStyle w:val="Naslov1"/>
        <w:spacing w:before="0" w:after="0"/>
        <w:rPr>
          <w:rFonts w:ascii="Times New Roman" w:hAnsi="Times New Roman" w:cs="Times New Roman"/>
        </w:rPr>
      </w:pPr>
      <w:r w:rsidRPr="00730E9F">
        <w:rPr>
          <w:rFonts w:ascii="Times New Roman" w:hAnsi="Times New Roman" w:cs="Times New Roman"/>
        </w:rPr>
        <w:t xml:space="preserve">5. OBVEZNOSTI ŠTUDENTOV IN POSEBNOSTI V IZVEDBI </w:t>
      </w:r>
    </w:p>
    <w:p w:rsidR="00CB6846" w:rsidRDefault="00CB6846" w:rsidP="00CB6846"/>
    <w:p w:rsidR="00CB6846" w:rsidRPr="00730E9F" w:rsidRDefault="00CB6846" w:rsidP="00CB6846">
      <w:pPr>
        <w:pStyle w:val="Style7"/>
        <w:widowControl/>
        <w:spacing w:before="14" w:line="240" w:lineRule="auto"/>
        <w:ind w:firstLine="0"/>
        <w:rPr>
          <w:rStyle w:val="FontStyle23"/>
          <w:sz w:val="24"/>
          <w:szCs w:val="24"/>
        </w:rPr>
      </w:pPr>
      <w:r w:rsidRPr="00730E9F">
        <w:rPr>
          <w:rStyle w:val="FontStyle23"/>
          <w:b w:val="0"/>
          <w:sz w:val="24"/>
          <w:szCs w:val="24"/>
        </w:rPr>
        <w:t>Število kontaktnih ur:</w:t>
      </w:r>
      <w:r w:rsidRPr="00730E9F">
        <w:rPr>
          <w:rStyle w:val="FontStyle23"/>
          <w:sz w:val="24"/>
          <w:szCs w:val="24"/>
        </w:rPr>
        <w:t xml:space="preserve"> </w:t>
      </w:r>
      <w:r w:rsidR="0039770E" w:rsidRPr="00730E9F">
        <w:rPr>
          <w:rStyle w:val="FontStyle23"/>
          <w:sz w:val="24"/>
          <w:szCs w:val="24"/>
        </w:rPr>
        <w:t>48</w:t>
      </w:r>
      <w:r w:rsidR="00730E9F">
        <w:rPr>
          <w:rStyle w:val="FontStyle23"/>
          <w:sz w:val="24"/>
          <w:szCs w:val="24"/>
        </w:rPr>
        <w:t xml:space="preserve"> </w:t>
      </w:r>
      <w:r w:rsidRPr="00730E9F">
        <w:rPr>
          <w:rStyle w:val="FontStyle25"/>
          <w:sz w:val="24"/>
          <w:szCs w:val="24"/>
        </w:rPr>
        <w:t>(</w:t>
      </w:r>
      <w:r w:rsidR="0039770E" w:rsidRPr="00730E9F">
        <w:rPr>
          <w:rStyle w:val="FontStyle25"/>
          <w:sz w:val="24"/>
          <w:szCs w:val="24"/>
        </w:rPr>
        <w:t>36</w:t>
      </w:r>
      <w:r w:rsidRPr="00730E9F">
        <w:rPr>
          <w:rStyle w:val="FontStyle25"/>
          <w:sz w:val="24"/>
          <w:szCs w:val="24"/>
        </w:rPr>
        <w:t xml:space="preserve"> ur predavanj in </w:t>
      </w:r>
      <w:r w:rsidR="0039770E" w:rsidRPr="00730E9F">
        <w:rPr>
          <w:rStyle w:val="FontStyle25"/>
          <w:sz w:val="24"/>
          <w:szCs w:val="24"/>
        </w:rPr>
        <w:t>12</w:t>
      </w:r>
      <w:r w:rsidRPr="00730E9F">
        <w:rPr>
          <w:rStyle w:val="FontStyle25"/>
          <w:sz w:val="24"/>
          <w:szCs w:val="24"/>
        </w:rPr>
        <w:t xml:space="preserve"> ur vaj).    </w:t>
      </w:r>
    </w:p>
    <w:p w:rsidR="00F9412A" w:rsidRDefault="00F9412A" w:rsidP="00CB6846">
      <w:pPr>
        <w:rPr>
          <w:rStyle w:val="FontStyle23"/>
          <w:b w:val="0"/>
          <w:sz w:val="24"/>
          <w:szCs w:val="24"/>
        </w:rPr>
      </w:pPr>
    </w:p>
    <w:p w:rsidR="00CB6846" w:rsidRPr="0076184B" w:rsidRDefault="00502DAA" w:rsidP="00CB6846">
      <w:r w:rsidRPr="00A243C4">
        <w:t xml:space="preserve">Število </w:t>
      </w:r>
      <w:r>
        <w:t xml:space="preserve">ur </w:t>
      </w:r>
      <w:r w:rsidRPr="00A243C4">
        <w:t>samostojnega dela študenta</w:t>
      </w:r>
      <w:r w:rsidR="00CB6846" w:rsidRPr="00730E9F">
        <w:rPr>
          <w:rStyle w:val="FontStyle23"/>
          <w:b w:val="0"/>
          <w:sz w:val="24"/>
          <w:szCs w:val="24"/>
        </w:rPr>
        <w:t>:</w:t>
      </w:r>
      <w:r w:rsidR="00CB6846" w:rsidRPr="0076184B">
        <w:rPr>
          <w:rStyle w:val="FontStyle23"/>
          <w:sz w:val="24"/>
          <w:szCs w:val="24"/>
        </w:rPr>
        <w:t xml:space="preserve"> </w:t>
      </w:r>
      <w:r w:rsidR="00CB6846" w:rsidRPr="0076184B">
        <w:rPr>
          <w:rStyle w:val="FontStyle25"/>
          <w:sz w:val="24"/>
          <w:szCs w:val="24"/>
        </w:rPr>
        <w:t xml:space="preserve"> </w:t>
      </w:r>
      <w:r w:rsidR="0039770E" w:rsidRPr="00730E9F">
        <w:rPr>
          <w:rStyle w:val="FontStyle25"/>
          <w:b/>
          <w:sz w:val="24"/>
          <w:szCs w:val="24"/>
        </w:rPr>
        <w:t>72</w:t>
      </w:r>
      <w:r w:rsidR="00CB6846" w:rsidRPr="00730E9F">
        <w:rPr>
          <w:rStyle w:val="FontStyle32"/>
          <w:b w:val="0"/>
          <w:color w:val="FF0000"/>
          <w:sz w:val="24"/>
          <w:szCs w:val="24"/>
        </w:rPr>
        <w:t xml:space="preserve"> </w:t>
      </w:r>
      <w:r w:rsidR="00CB6846" w:rsidRPr="0076184B">
        <w:rPr>
          <w:rStyle w:val="FontStyle32"/>
          <w:b w:val="0"/>
          <w:sz w:val="24"/>
          <w:szCs w:val="24"/>
        </w:rPr>
        <w:t>(</w:t>
      </w:r>
      <w:r w:rsidR="00CB6846" w:rsidRPr="0076184B">
        <w:rPr>
          <w:rStyle w:val="FontStyle25"/>
          <w:sz w:val="24"/>
          <w:szCs w:val="24"/>
        </w:rPr>
        <w:t xml:space="preserve">samostojno učenje, priprava na izpit, uporaba spleta in  izdelava pisnih </w:t>
      </w:r>
      <w:r w:rsidR="00CB6846" w:rsidRPr="0076184B">
        <w:rPr>
          <w:rStyle w:val="FontStyle32"/>
          <w:b w:val="0"/>
          <w:sz w:val="24"/>
          <w:szCs w:val="24"/>
        </w:rPr>
        <w:t xml:space="preserve">izdelkov).  </w:t>
      </w:r>
    </w:p>
    <w:sectPr w:rsidR="00CB6846" w:rsidRPr="0076184B" w:rsidSect="00284E3B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9C3" w:rsidRDefault="007959C3">
      <w:r>
        <w:separator/>
      </w:r>
    </w:p>
  </w:endnote>
  <w:endnote w:type="continuationSeparator" w:id="0">
    <w:p w:rsidR="007959C3" w:rsidRDefault="0079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9C3" w:rsidRDefault="007959C3">
      <w:r>
        <w:separator/>
      </w:r>
    </w:p>
  </w:footnote>
  <w:footnote w:type="continuationSeparator" w:id="0">
    <w:p w:rsidR="007959C3" w:rsidRDefault="00795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292" w:rsidRPr="0076184B" w:rsidRDefault="00690292" w:rsidP="0076184B">
    <w:pPr>
      <w:pStyle w:val="Glava"/>
      <w:rPr>
        <w:sz w:val="22"/>
        <w:szCs w:val="22"/>
      </w:rPr>
    </w:pPr>
    <w:r w:rsidRPr="0076184B">
      <w:rPr>
        <w:sz w:val="22"/>
        <w:szCs w:val="22"/>
      </w:rPr>
      <w:t>Višješolski študijski program: POLICIST</w:t>
    </w:r>
  </w:p>
  <w:p w:rsidR="00690292" w:rsidRPr="0076184B" w:rsidRDefault="00690292" w:rsidP="0076184B">
    <w:pPr>
      <w:pStyle w:val="Glava"/>
      <w:rPr>
        <w:sz w:val="22"/>
        <w:szCs w:val="22"/>
      </w:rPr>
    </w:pPr>
    <w:r w:rsidRPr="0076184B">
      <w:rPr>
        <w:sz w:val="22"/>
        <w:szCs w:val="22"/>
      </w:rPr>
      <w:t>Predmet: POSTOPEK O PREKRŠKIH</w:t>
    </w:r>
  </w:p>
  <w:p w:rsidR="00690292" w:rsidRDefault="0069029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96CBFFC"/>
    <w:lvl w:ilvl="0">
      <w:numFmt w:val="bullet"/>
      <w:lvlText w:val="*"/>
      <w:lvlJc w:val="left"/>
    </w:lvl>
  </w:abstractNum>
  <w:abstractNum w:abstractNumId="1">
    <w:nsid w:val="065519D0"/>
    <w:multiLevelType w:val="hybridMultilevel"/>
    <w:tmpl w:val="E706782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DE1A5B"/>
    <w:multiLevelType w:val="hybridMultilevel"/>
    <w:tmpl w:val="7CC6560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B81383"/>
    <w:multiLevelType w:val="hybridMultilevel"/>
    <w:tmpl w:val="7CEE42B4"/>
    <w:lvl w:ilvl="0" w:tplc="4D1218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732938"/>
    <w:multiLevelType w:val="hybridMultilevel"/>
    <w:tmpl w:val="E54ACBD2"/>
    <w:lvl w:ilvl="0" w:tplc="4D1218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7E34B0"/>
    <w:multiLevelType w:val="hybridMultilevel"/>
    <w:tmpl w:val="D2209DB2"/>
    <w:lvl w:ilvl="0" w:tplc="4D1218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D22494"/>
    <w:multiLevelType w:val="hybridMultilevel"/>
    <w:tmpl w:val="49801986"/>
    <w:lvl w:ilvl="0" w:tplc="4D1218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BE12DB"/>
    <w:multiLevelType w:val="hybridMultilevel"/>
    <w:tmpl w:val="A69AEF2C"/>
    <w:lvl w:ilvl="0" w:tplc="4D1218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3839F5"/>
    <w:multiLevelType w:val="hybridMultilevel"/>
    <w:tmpl w:val="6E8EA00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EF3A54"/>
    <w:multiLevelType w:val="hybridMultilevel"/>
    <w:tmpl w:val="E370C40E"/>
    <w:lvl w:ilvl="0" w:tplc="4D1218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EF5C04"/>
    <w:multiLevelType w:val="hybridMultilevel"/>
    <w:tmpl w:val="A37A138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E67B0B"/>
    <w:multiLevelType w:val="hybridMultilevel"/>
    <w:tmpl w:val="321E12CE"/>
    <w:lvl w:ilvl="0" w:tplc="A77CBD82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E85D74"/>
    <w:multiLevelType w:val="hybridMultilevel"/>
    <w:tmpl w:val="2A92900A"/>
    <w:lvl w:ilvl="0" w:tplc="0413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3BB28BE"/>
    <w:multiLevelType w:val="hybridMultilevel"/>
    <w:tmpl w:val="6B4CA92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E61550"/>
    <w:multiLevelType w:val="hybridMultilevel"/>
    <w:tmpl w:val="2E0024F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954F87"/>
    <w:multiLevelType w:val="hybridMultilevel"/>
    <w:tmpl w:val="6A28F4EA"/>
    <w:lvl w:ilvl="0" w:tplc="4D1218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BF66E9"/>
    <w:multiLevelType w:val="hybridMultilevel"/>
    <w:tmpl w:val="3B2C65AC"/>
    <w:lvl w:ilvl="0" w:tplc="4D1218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82263D"/>
    <w:multiLevelType w:val="hybridMultilevel"/>
    <w:tmpl w:val="6BB67C58"/>
    <w:lvl w:ilvl="0" w:tplc="A77CBD82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4A025E"/>
    <w:multiLevelType w:val="hybridMultilevel"/>
    <w:tmpl w:val="12D4A22A"/>
    <w:lvl w:ilvl="0" w:tplc="FCF03CA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01C05FA"/>
    <w:multiLevelType w:val="hybridMultilevel"/>
    <w:tmpl w:val="9CC815E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1B16EE"/>
    <w:multiLevelType w:val="multilevel"/>
    <w:tmpl w:val="E54A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2C70DE"/>
    <w:multiLevelType w:val="hybridMultilevel"/>
    <w:tmpl w:val="872AF1AC"/>
    <w:lvl w:ilvl="0" w:tplc="4D1218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B4074F"/>
    <w:multiLevelType w:val="hybridMultilevel"/>
    <w:tmpl w:val="F188940A"/>
    <w:lvl w:ilvl="0" w:tplc="FCF03CA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79F03D3"/>
    <w:multiLevelType w:val="hybridMultilevel"/>
    <w:tmpl w:val="AECE8CAA"/>
    <w:lvl w:ilvl="0" w:tplc="FCF03CA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81661D6"/>
    <w:multiLevelType w:val="hybridMultilevel"/>
    <w:tmpl w:val="1E3C5888"/>
    <w:lvl w:ilvl="0" w:tplc="4D1218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1743C3"/>
    <w:multiLevelType w:val="hybridMultilevel"/>
    <w:tmpl w:val="9FBC81D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550C11"/>
    <w:multiLevelType w:val="hybridMultilevel"/>
    <w:tmpl w:val="41E8AFA0"/>
    <w:lvl w:ilvl="0" w:tplc="4D1218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A40545"/>
    <w:multiLevelType w:val="hybridMultilevel"/>
    <w:tmpl w:val="D8FE3FD4"/>
    <w:lvl w:ilvl="0" w:tplc="4D1218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"/>
  </w:num>
  <w:num w:numId="4">
    <w:abstractNumId w:val="16"/>
  </w:num>
  <w:num w:numId="5">
    <w:abstractNumId w:val="9"/>
  </w:num>
  <w:num w:numId="6">
    <w:abstractNumId w:val="24"/>
  </w:num>
  <w:num w:numId="7">
    <w:abstractNumId w:val="6"/>
  </w:num>
  <w:num w:numId="8">
    <w:abstractNumId w:val="3"/>
  </w:num>
  <w:num w:numId="9">
    <w:abstractNumId w:val="15"/>
  </w:num>
  <w:num w:numId="10">
    <w:abstractNumId w:val="27"/>
  </w:num>
  <w:num w:numId="11">
    <w:abstractNumId w:val="5"/>
  </w:num>
  <w:num w:numId="12">
    <w:abstractNumId w:val="7"/>
  </w:num>
  <w:num w:numId="13">
    <w:abstractNumId w:val="26"/>
  </w:num>
  <w:num w:numId="14">
    <w:abstractNumId w:val="21"/>
  </w:num>
  <w:num w:numId="15">
    <w:abstractNumId w:val="12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7">
    <w:abstractNumId w:val="4"/>
  </w:num>
  <w:num w:numId="18">
    <w:abstractNumId w:val="14"/>
  </w:num>
  <w:num w:numId="19">
    <w:abstractNumId w:val="10"/>
  </w:num>
  <w:num w:numId="20">
    <w:abstractNumId w:val="25"/>
  </w:num>
  <w:num w:numId="21">
    <w:abstractNumId w:val="8"/>
  </w:num>
  <w:num w:numId="22">
    <w:abstractNumId w:val="17"/>
  </w:num>
  <w:num w:numId="23">
    <w:abstractNumId w:val="11"/>
  </w:num>
  <w:num w:numId="24">
    <w:abstractNumId w:val="2"/>
  </w:num>
  <w:num w:numId="25">
    <w:abstractNumId w:val="20"/>
  </w:num>
  <w:num w:numId="26">
    <w:abstractNumId w:val="18"/>
  </w:num>
  <w:num w:numId="27">
    <w:abstractNumId w:val="23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1D"/>
    <w:rsid w:val="000620B8"/>
    <w:rsid w:val="000B73F4"/>
    <w:rsid w:val="000C2FEB"/>
    <w:rsid w:val="000E74E1"/>
    <w:rsid w:val="00103E75"/>
    <w:rsid w:val="0010585E"/>
    <w:rsid w:val="00123B5C"/>
    <w:rsid w:val="00136491"/>
    <w:rsid w:val="001758BE"/>
    <w:rsid w:val="001B2DDF"/>
    <w:rsid w:val="00207666"/>
    <w:rsid w:val="00236689"/>
    <w:rsid w:val="00284E3B"/>
    <w:rsid w:val="00317C8A"/>
    <w:rsid w:val="00331B5E"/>
    <w:rsid w:val="0035479A"/>
    <w:rsid w:val="00360BED"/>
    <w:rsid w:val="0038749B"/>
    <w:rsid w:val="0039702C"/>
    <w:rsid w:val="0039770E"/>
    <w:rsid w:val="004214C6"/>
    <w:rsid w:val="0044387C"/>
    <w:rsid w:val="00494FEF"/>
    <w:rsid w:val="00502DAA"/>
    <w:rsid w:val="005D3DA6"/>
    <w:rsid w:val="00632EC0"/>
    <w:rsid w:val="00635189"/>
    <w:rsid w:val="00690292"/>
    <w:rsid w:val="00690308"/>
    <w:rsid w:val="006A3621"/>
    <w:rsid w:val="00711AB8"/>
    <w:rsid w:val="00730E9F"/>
    <w:rsid w:val="0076184B"/>
    <w:rsid w:val="007659A5"/>
    <w:rsid w:val="007710A6"/>
    <w:rsid w:val="00773F1D"/>
    <w:rsid w:val="007959C3"/>
    <w:rsid w:val="007A3B2E"/>
    <w:rsid w:val="00810681"/>
    <w:rsid w:val="008A2685"/>
    <w:rsid w:val="008A3EB1"/>
    <w:rsid w:val="008F47EC"/>
    <w:rsid w:val="009248DF"/>
    <w:rsid w:val="009E2600"/>
    <w:rsid w:val="009F4252"/>
    <w:rsid w:val="00A14C33"/>
    <w:rsid w:val="00AA6EE2"/>
    <w:rsid w:val="00AD2EC3"/>
    <w:rsid w:val="00AF4140"/>
    <w:rsid w:val="00B637F0"/>
    <w:rsid w:val="00BF2005"/>
    <w:rsid w:val="00BF32C2"/>
    <w:rsid w:val="00C046DF"/>
    <w:rsid w:val="00C41421"/>
    <w:rsid w:val="00C84CEF"/>
    <w:rsid w:val="00CB6846"/>
    <w:rsid w:val="00CC226C"/>
    <w:rsid w:val="00CE29B1"/>
    <w:rsid w:val="00D905D6"/>
    <w:rsid w:val="00DD573C"/>
    <w:rsid w:val="00E014E5"/>
    <w:rsid w:val="00E374BF"/>
    <w:rsid w:val="00E64897"/>
    <w:rsid w:val="00E92E9A"/>
    <w:rsid w:val="00F61B23"/>
    <w:rsid w:val="00F9412A"/>
    <w:rsid w:val="00FA14D2"/>
    <w:rsid w:val="00FC4E52"/>
    <w:rsid w:val="00FF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22F76-9424-495D-BB6D-FD27DCBF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73F1D"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773F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4214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5">
    <w:name w:val="heading 5"/>
    <w:basedOn w:val="Navaden"/>
    <w:next w:val="Navaden"/>
    <w:link w:val="Naslov5Znak"/>
    <w:qFormat/>
    <w:rsid w:val="00CB684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SlogNaslov1NasrediniLevo0cmPrvavrstica0cm">
    <w:name w:val="Slog Naslov 1 + Na sredini Levo:  0 cm Prva vrstica:  0 cm"/>
    <w:basedOn w:val="Naslov1"/>
    <w:rsid w:val="00773F1D"/>
    <w:pPr>
      <w:tabs>
        <w:tab w:val="left" w:pos="227"/>
      </w:tabs>
      <w:spacing w:before="360" w:after="120"/>
    </w:pPr>
    <w:rPr>
      <w:rFonts w:cs="Times New Roman"/>
      <w:caps/>
      <w:kern w:val="0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locked/>
    <w:rsid w:val="00773F1D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Style3">
    <w:name w:val="Style3"/>
    <w:basedOn w:val="Navaden"/>
    <w:rsid w:val="00773F1D"/>
    <w:pPr>
      <w:widowControl w:val="0"/>
      <w:autoSpaceDE w:val="0"/>
      <w:autoSpaceDN w:val="0"/>
      <w:adjustRightInd w:val="0"/>
      <w:spacing w:line="269" w:lineRule="exact"/>
      <w:jc w:val="both"/>
    </w:pPr>
    <w:rPr>
      <w:lang w:eastAsia="sl-SI"/>
    </w:rPr>
  </w:style>
  <w:style w:type="character" w:customStyle="1" w:styleId="FontStyle22">
    <w:name w:val="Font Style22"/>
    <w:basedOn w:val="Privzetapisavaodstavka"/>
    <w:rsid w:val="00773F1D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Privzetapisavaodstavka"/>
    <w:rsid w:val="00773F1D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Navaden"/>
    <w:rsid w:val="00773F1D"/>
    <w:pPr>
      <w:widowControl w:val="0"/>
      <w:autoSpaceDE w:val="0"/>
      <w:autoSpaceDN w:val="0"/>
      <w:adjustRightInd w:val="0"/>
      <w:spacing w:line="251" w:lineRule="exact"/>
      <w:ind w:hanging="336"/>
    </w:pPr>
    <w:rPr>
      <w:lang w:eastAsia="sl-SI"/>
    </w:rPr>
  </w:style>
  <w:style w:type="paragraph" w:customStyle="1" w:styleId="Style15">
    <w:name w:val="Style15"/>
    <w:basedOn w:val="Navaden"/>
    <w:rsid w:val="00773F1D"/>
    <w:pPr>
      <w:widowControl w:val="0"/>
      <w:autoSpaceDE w:val="0"/>
      <w:autoSpaceDN w:val="0"/>
      <w:adjustRightInd w:val="0"/>
      <w:spacing w:line="259" w:lineRule="exact"/>
      <w:ind w:hanging="398"/>
    </w:pPr>
    <w:rPr>
      <w:lang w:eastAsia="sl-SI"/>
    </w:rPr>
  </w:style>
  <w:style w:type="character" w:customStyle="1" w:styleId="FontStyle23">
    <w:name w:val="Font Style23"/>
    <w:basedOn w:val="Privzetapisavaodstavka"/>
    <w:rsid w:val="00773F1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2">
    <w:name w:val="Style12"/>
    <w:basedOn w:val="Navaden"/>
    <w:rsid w:val="00773F1D"/>
    <w:pPr>
      <w:widowControl w:val="0"/>
      <w:autoSpaceDE w:val="0"/>
      <w:autoSpaceDN w:val="0"/>
      <w:adjustRightInd w:val="0"/>
    </w:pPr>
    <w:rPr>
      <w:lang w:eastAsia="sl-SI"/>
    </w:rPr>
  </w:style>
  <w:style w:type="paragraph" w:customStyle="1" w:styleId="Style17">
    <w:name w:val="Style17"/>
    <w:basedOn w:val="Navaden"/>
    <w:rsid w:val="00773F1D"/>
    <w:pPr>
      <w:widowControl w:val="0"/>
      <w:autoSpaceDE w:val="0"/>
      <w:autoSpaceDN w:val="0"/>
      <w:adjustRightInd w:val="0"/>
      <w:spacing w:line="254" w:lineRule="exact"/>
    </w:pPr>
    <w:rPr>
      <w:lang w:eastAsia="sl-SI"/>
    </w:rPr>
  </w:style>
  <w:style w:type="character" w:customStyle="1" w:styleId="FontStyle32">
    <w:name w:val="Font Style32"/>
    <w:basedOn w:val="Privzetapisavaodstavka"/>
    <w:rsid w:val="00773F1D"/>
    <w:rPr>
      <w:rFonts w:ascii="Times New Roman" w:hAnsi="Times New Roman" w:cs="Times New Roman"/>
      <w:b/>
      <w:bCs/>
      <w:sz w:val="16"/>
      <w:szCs w:val="16"/>
    </w:rPr>
  </w:style>
  <w:style w:type="paragraph" w:customStyle="1" w:styleId="BodyText1">
    <w:name w:val="Body Text1"/>
    <w:basedOn w:val="Navaden"/>
    <w:rsid w:val="00CB6846"/>
    <w:pPr>
      <w:jc w:val="both"/>
    </w:pPr>
    <w:rPr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CB6846"/>
    <w:rPr>
      <w:b/>
      <w:bCs/>
      <w:i/>
      <w:iCs/>
      <w:sz w:val="26"/>
      <w:szCs w:val="26"/>
      <w:lang w:val="en-US" w:eastAsia="en-US" w:bidi="ar-SA"/>
    </w:rPr>
  </w:style>
  <w:style w:type="paragraph" w:customStyle="1" w:styleId="SlogNaslov2Tahoma">
    <w:name w:val="Slog Naslov 2 + Tahoma"/>
    <w:basedOn w:val="Naslov2"/>
    <w:rsid w:val="004214C6"/>
    <w:pPr>
      <w:spacing w:after="120"/>
    </w:pPr>
    <w:rPr>
      <w:rFonts w:ascii="Tahoma" w:hAnsi="Tahoma" w:cs="Times New Roman"/>
      <w:i w:val="0"/>
      <w:iCs w:val="0"/>
      <w:sz w:val="24"/>
      <w:szCs w:val="20"/>
      <w:lang w:eastAsia="sl-SI"/>
    </w:rPr>
  </w:style>
  <w:style w:type="paragraph" w:styleId="Noga">
    <w:name w:val="footer"/>
    <w:basedOn w:val="Navaden"/>
    <w:rsid w:val="004214C6"/>
    <w:pPr>
      <w:tabs>
        <w:tab w:val="center" w:pos="4536"/>
        <w:tab w:val="right" w:pos="9072"/>
      </w:tabs>
    </w:pPr>
    <w:rPr>
      <w:sz w:val="22"/>
      <w:szCs w:val="20"/>
      <w:lang w:eastAsia="sl-SI"/>
    </w:rPr>
  </w:style>
  <w:style w:type="paragraph" w:styleId="Glava">
    <w:name w:val="header"/>
    <w:basedOn w:val="Navaden"/>
    <w:rsid w:val="0076184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KATALOG ZNANJA</vt:lpstr>
    </vt:vector>
  </TitlesOfParts>
  <Company>MNZ RS, Policija</Company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ZNANJA</dc:title>
  <dc:subject/>
  <dc:creator>smeglic</dc:creator>
  <cp:keywords/>
  <dc:description/>
  <cp:lastModifiedBy>Vida Navse</cp:lastModifiedBy>
  <cp:revision>2</cp:revision>
  <cp:lastPrinted>2011-10-07T11:51:00Z</cp:lastPrinted>
  <dcterms:created xsi:type="dcterms:W3CDTF">2020-08-18T07:23:00Z</dcterms:created>
  <dcterms:modified xsi:type="dcterms:W3CDTF">2020-08-18T07:23:00Z</dcterms:modified>
</cp:coreProperties>
</file>