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7E" w:rsidRDefault="00DE347E" w:rsidP="00DE347E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KATALOG ZNANJA </w:t>
      </w:r>
    </w:p>
    <w:p w:rsidR="00DE347E" w:rsidRDefault="00DE347E" w:rsidP="00DE347E"/>
    <w:p w:rsidR="00DE347E" w:rsidRDefault="00DE347E" w:rsidP="00DE347E"/>
    <w:p w:rsidR="00DE347E" w:rsidRDefault="00DE347E" w:rsidP="00DE347E"/>
    <w:p w:rsidR="00FA78A2" w:rsidRDefault="00DE347E" w:rsidP="00DE34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32"/>
        </w:rPr>
        <w:t xml:space="preserve">1. IME </w:t>
      </w:r>
      <w:r w:rsidR="00BC5DA3">
        <w:rPr>
          <w:b/>
          <w:bCs/>
          <w:sz w:val="28"/>
          <w:szCs w:val="32"/>
        </w:rPr>
        <w:t>PREDMETA</w:t>
      </w:r>
      <w:r>
        <w:rPr>
          <w:b/>
          <w:bCs/>
          <w:sz w:val="28"/>
          <w:szCs w:val="32"/>
        </w:rPr>
        <w:t>:</w:t>
      </w:r>
      <w:r>
        <w:rPr>
          <w:b/>
          <w:bCs/>
          <w:sz w:val="28"/>
          <w:szCs w:val="28"/>
        </w:rPr>
        <w:t xml:space="preserve">  GOJENJE</w:t>
      </w:r>
      <w:r w:rsidR="006C585B">
        <w:rPr>
          <w:b/>
          <w:bCs/>
          <w:sz w:val="28"/>
          <w:szCs w:val="28"/>
        </w:rPr>
        <w:t xml:space="preserve"> GOZDOV</w:t>
      </w:r>
      <w:r>
        <w:rPr>
          <w:b/>
          <w:bCs/>
          <w:sz w:val="28"/>
          <w:szCs w:val="28"/>
        </w:rPr>
        <w:t xml:space="preserve"> </w:t>
      </w:r>
      <w:r w:rsidR="00024F5C">
        <w:rPr>
          <w:b/>
          <w:bCs/>
          <w:sz w:val="28"/>
          <w:szCs w:val="28"/>
        </w:rPr>
        <w:t>S FITOCENOLOGIJO</w:t>
      </w:r>
      <w:r w:rsidR="00FA78A2">
        <w:rPr>
          <w:b/>
          <w:bCs/>
          <w:sz w:val="28"/>
          <w:szCs w:val="28"/>
        </w:rPr>
        <w:t xml:space="preserve">    </w:t>
      </w:r>
    </w:p>
    <w:p w:rsidR="00DE347E" w:rsidRDefault="00FA78A2" w:rsidP="00DE34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="009223E9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(GGF)</w:t>
      </w:r>
    </w:p>
    <w:p w:rsidR="00DE347E" w:rsidRDefault="00DE347E" w:rsidP="00DE347E">
      <w:pPr>
        <w:rPr>
          <w:sz w:val="28"/>
          <w:szCs w:val="28"/>
        </w:rPr>
      </w:pPr>
    </w:p>
    <w:p w:rsidR="00DE347E" w:rsidRDefault="00DE347E" w:rsidP="00DE347E">
      <w:pPr>
        <w:pStyle w:val="Naslov1"/>
        <w:tabs>
          <w:tab w:val="clear" w:pos="360"/>
          <w:tab w:val="left" w:pos="227"/>
        </w:tabs>
        <w:spacing w:before="360" w:after="120"/>
        <w:ind w:left="0" w:firstLine="0"/>
        <w:rPr>
          <w:i w:val="0"/>
          <w:szCs w:val="28"/>
          <w:lang w:val="sl-SI"/>
        </w:rPr>
      </w:pPr>
      <w:r>
        <w:rPr>
          <w:i w:val="0"/>
          <w:caps w:val="0"/>
          <w:kern w:val="0"/>
          <w:szCs w:val="28"/>
          <w:lang w:val="sl-SI"/>
        </w:rPr>
        <w:t>2.</w:t>
      </w:r>
      <w:r>
        <w:rPr>
          <w:b w:val="0"/>
          <w:bCs/>
          <w:i w:val="0"/>
          <w:szCs w:val="28"/>
          <w:lang w:val="sl-SI"/>
        </w:rPr>
        <w:t xml:space="preserve"> </w:t>
      </w:r>
      <w:r>
        <w:rPr>
          <w:i w:val="0"/>
          <w:szCs w:val="28"/>
          <w:lang w:val="sl-SI"/>
        </w:rPr>
        <w:t>splošni CILJI</w:t>
      </w:r>
    </w:p>
    <w:p w:rsidR="00DE347E" w:rsidRDefault="00DE347E" w:rsidP="00DE347E">
      <w:r>
        <w:t xml:space="preserve">Splošni cilj </w:t>
      </w:r>
      <w:r w:rsidR="001613D3">
        <w:t>predmeta</w:t>
      </w:r>
      <w:r>
        <w:t>:</w:t>
      </w:r>
    </w:p>
    <w:p w:rsidR="00DE347E" w:rsidRDefault="00DE347E" w:rsidP="00DE347E">
      <w:pPr>
        <w:numPr>
          <w:ilvl w:val="0"/>
          <w:numId w:val="7"/>
        </w:numPr>
      </w:pPr>
      <w:r>
        <w:t>pisno in ustno komunicirati</w:t>
      </w:r>
      <w:r w:rsidR="00E373B2">
        <w:t>,</w:t>
      </w:r>
    </w:p>
    <w:p w:rsidR="00DE347E" w:rsidRDefault="00DE347E" w:rsidP="00DE347E">
      <w:pPr>
        <w:numPr>
          <w:ilvl w:val="0"/>
          <w:numId w:val="7"/>
        </w:numPr>
      </w:pPr>
      <w:r>
        <w:t>razvijati strokovno in pok</w:t>
      </w:r>
      <w:r w:rsidR="00746934">
        <w:t>licno odgovornost, strokovno mišljenje in sposobnost reš</w:t>
      </w:r>
      <w:r>
        <w:t>evanja problemov,</w:t>
      </w:r>
    </w:p>
    <w:p w:rsidR="00DE347E" w:rsidRDefault="00DE347E" w:rsidP="00DE347E">
      <w:pPr>
        <w:numPr>
          <w:ilvl w:val="0"/>
          <w:numId w:val="7"/>
        </w:numPr>
      </w:pPr>
      <w:r>
        <w:rPr>
          <w:bCs/>
          <w:szCs w:val="28"/>
        </w:rPr>
        <w:t>vrednotenje gozdnih rastišč in poznavanje gozdne fitocenologije</w:t>
      </w:r>
    </w:p>
    <w:p w:rsidR="00DE347E" w:rsidRDefault="00DE347E" w:rsidP="00DE347E">
      <w:pPr>
        <w:ind w:left="360"/>
      </w:pPr>
    </w:p>
    <w:p w:rsidR="00DE347E" w:rsidRDefault="00DE347E" w:rsidP="00DE347E">
      <w:pPr>
        <w:rPr>
          <w:sz w:val="28"/>
          <w:szCs w:val="28"/>
        </w:rPr>
      </w:pPr>
    </w:p>
    <w:p w:rsidR="00DE347E" w:rsidRDefault="00DE347E" w:rsidP="00DE347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PREDMETNO-SPECIFICNE KOMPETENCE MODULA</w:t>
      </w:r>
    </w:p>
    <w:p w:rsidR="00DE347E" w:rsidRDefault="00DE347E" w:rsidP="00DE347E">
      <w:pPr>
        <w:rPr>
          <w:sz w:val="28"/>
          <w:szCs w:val="28"/>
        </w:rPr>
      </w:pPr>
    </w:p>
    <w:p w:rsidR="00DE347E" w:rsidRDefault="00DE347E" w:rsidP="00DE347E">
      <w:pPr>
        <w:rPr>
          <w:sz w:val="28"/>
          <w:szCs w:val="28"/>
        </w:rPr>
      </w:pPr>
      <w:r>
        <w:t xml:space="preserve">V </w:t>
      </w:r>
      <w:r w:rsidR="001613D3">
        <w:t>predmetu</w:t>
      </w:r>
      <w:r>
        <w:t xml:space="preserve"> si študent poleg generičnih pridobi naslednje kompetence:</w:t>
      </w:r>
    </w:p>
    <w:p w:rsidR="00DE347E" w:rsidRPr="00965646" w:rsidRDefault="00A23777" w:rsidP="00DE347E">
      <w:pPr>
        <w:numPr>
          <w:ilvl w:val="0"/>
          <w:numId w:val="11"/>
        </w:numPr>
        <w:rPr>
          <w:szCs w:val="28"/>
        </w:rPr>
      </w:pPr>
      <w:r w:rsidRPr="00965646">
        <w:rPr>
          <w:szCs w:val="28"/>
        </w:rPr>
        <w:t>prepozna in razlikuje</w:t>
      </w:r>
      <w:r w:rsidR="00E373B2" w:rsidRPr="00965646">
        <w:rPr>
          <w:szCs w:val="28"/>
        </w:rPr>
        <w:t xml:space="preserve"> </w:t>
      </w:r>
      <w:r w:rsidRPr="00965646">
        <w:rPr>
          <w:szCs w:val="28"/>
        </w:rPr>
        <w:t>med posameznimi drevesnimi in grmovnimi vrstami</w:t>
      </w:r>
      <w:r w:rsidR="00E373B2" w:rsidRPr="00965646">
        <w:rPr>
          <w:szCs w:val="28"/>
        </w:rPr>
        <w:t>,</w:t>
      </w:r>
    </w:p>
    <w:p w:rsidR="003C51C5" w:rsidRDefault="003C51C5" w:rsidP="003C51C5">
      <w:pPr>
        <w:numPr>
          <w:ilvl w:val="0"/>
          <w:numId w:val="11"/>
        </w:numPr>
        <w:rPr>
          <w:szCs w:val="28"/>
        </w:rPr>
      </w:pPr>
      <w:r w:rsidRPr="00965646">
        <w:rPr>
          <w:szCs w:val="28"/>
        </w:rPr>
        <w:t>prepozna in razlikuje značilnice posameznih gozdnih združb,</w:t>
      </w:r>
    </w:p>
    <w:p w:rsidR="00E73906" w:rsidRPr="001E716E" w:rsidRDefault="00E73906" w:rsidP="00E73906">
      <w:pPr>
        <w:keepNext/>
        <w:keepLines/>
        <w:widowControl w:val="0"/>
        <w:numPr>
          <w:ilvl w:val="0"/>
          <w:numId w:val="11"/>
        </w:numPr>
        <w:suppressAutoHyphens/>
        <w:rPr>
          <w:szCs w:val="28"/>
        </w:rPr>
      </w:pPr>
      <w:r w:rsidRPr="001E716E">
        <w:rPr>
          <w:szCs w:val="28"/>
        </w:rPr>
        <w:t>razlikuje rastlinske združbe gozdnate krajine na osnovi popisa,</w:t>
      </w:r>
    </w:p>
    <w:p w:rsidR="00E73906" w:rsidRPr="001E716E" w:rsidRDefault="00E73906" w:rsidP="00E73906">
      <w:pPr>
        <w:keepNext/>
        <w:keepLines/>
        <w:widowControl w:val="0"/>
        <w:numPr>
          <w:ilvl w:val="0"/>
          <w:numId w:val="11"/>
        </w:numPr>
        <w:suppressAutoHyphens/>
        <w:rPr>
          <w:szCs w:val="28"/>
        </w:rPr>
      </w:pPr>
      <w:r w:rsidRPr="001E716E">
        <w:rPr>
          <w:szCs w:val="28"/>
        </w:rPr>
        <w:t>analizira sukcesije gozdnate krajine in predvidi njihov nadaljnji razvoj,</w:t>
      </w:r>
    </w:p>
    <w:p w:rsidR="00BC797B" w:rsidRPr="00965646" w:rsidRDefault="00BC797B" w:rsidP="00E73906">
      <w:pPr>
        <w:keepNext/>
        <w:keepLines/>
        <w:widowControl w:val="0"/>
        <w:numPr>
          <w:ilvl w:val="0"/>
          <w:numId w:val="11"/>
        </w:numPr>
        <w:suppressAutoHyphens/>
        <w:rPr>
          <w:szCs w:val="28"/>
        </w:rPr>
      </w:pPr>
      <w:r w:rsidRPr="00965646">
        <w:rPr>
          <w:szCs w:val="28"/>
        </w:rPr>
        <w:t xml:space="preserve">oceni kvaliteto tal </w:t>
      </w:r>
      <w:r w:rsidR="00FD2E32">
        <w:rPr>
          <w:szCs w:val="28"/>
        </w:rPr>
        <w:t xml:space="preserve">in proizvodno sposobnost </w:t>
      </w:r>
      <w:r w:rsidRPr="00965646">
        <w:rPr>
          <w:szCs w:val="28"/>
        </w:rPr>
        <w:t>posameznih gozdnih rastišč,</w:t>
      </w:r>
    </w:p>
    <w:p w:rsidR="00DE347E" w:rsidRPr="00965646" w:rsidRDefault="00A23777" w:rsidP="00DE347E">
      <w:pPr>
        <w:numPr>
          <w:ilvl w:val="0"/>
          <w:numId w:val="11"/>
        </w:numPr>
        <w:rPr>
          <w:szCs w:val="28"/>
        </w:rPr>
      </w:pPr>
      <w:r w:rsidRPr="00965646">
        <w:rPr>
          <w:szCs w:val="28"/>
        </w:rPr>
        <w:t xml:space="preserve">prepozna in </w:t>
      </w:r>
      <w:r w:rsidR="00E373B2" w:rsidRPr="00965646">
        <w:rPr>
          <w:szCs w:val="28"/>
        </w:rPr>
        <w:t xml:space="preserve">razlikuje značilnosti </w:t>
      </w:r>
      <w:r w:rsidRPr="00965646">
        <w:rPr>
          <w:szCs w:val="28"/>
        </w:rPr>
        <w:t xml:space="preserve">različnih </w:t>
      </w:r>
      <w:r w:rsidR="00E373B2" w:rsidRPr="00965646">
        <w:rPr>
          <w:szCs w:val="28"/>
        </w:rPr>
        <w:t xml:space="preserve">gozdnih sestojev, </w:t>
      </w:r>
    </w:p>
    <w:p w:rsidR="00AF2C8C" w:rsidRPr="001E716E" w:rsidRDefault="00FD2E32" w:rsidP="00FE2670">
      <w:pPr>
        <w:numPr>
          <w:ilvl w:val="0"/>
          <w:numId w:val="11"/>
        </w:numPr>
      </w:pPr>
      <w:r>
        <w:t>oceni</w:t>
      </w:r>
      <w:r w:rsidR="00AF2C8C" w:rsidRPr="001E716E">
        <w:t xml:space="preserve"> dejavnike, ki ogrožajo posamezne drevesne vrste.</w:t>
      </w:r>
    </w:p>
    <w:p w:rsidR="00FE2670" w:rsidRPr="00A23777" w:rsidRDefault="00FE2670" w:rsidP="00FE2670">
      <w:pPr>
        <w:ind w:left="1080"/>
        <w:rPr>
          <w:szCs w:val="28"/>
          <w:highlight w:val="green"/>
        </w:rPr>
      </w:pPr>
    </w:p>
    <w:p w:rsidR="00DE347E" w:rsidRDefault="00DE347E" w:rsidP="00DE347E">
      <w:pPr>
        <w:rPr>
          <w:szCs w:val="28"/>
        </w:rPr>
      </w:pPr>
    </w:p>
    <w:p w:rsidR="00DE347E" w:rsidRDefault="00DE347E" w:rsidP="00DE347E">
      <w:pPr>
        <w:rPr>
          <w:szCs w:val="28"/>
        </w:rPr>
      </w:pPr>
    </w:p>
    <w:p w:rsidR="00DE347E" w:rsidRDefault="00DE347E" w:rsidP="00DE347E">
      <w:pPr>
        <w:rPr>
          <w:color w:val="FF0000"/>
          <w:szCs w:val="28"/>
        </w:rPr>
      </w:pPr>
    </w:p>
    <w:p w:rsidR="00DE347E" w:rsidRDefault="00DE347E" w:rsidP="00DE347E">
      <w:pPr>
        <w:rPr>
          <w:color w:val="FF0000"/>
          <w:szCs w:val="28"/>
        </w:rPr>
      </w:pPr>
    </w:p>
    <w:p w:rsidR="00DE347E" w:rsidRDefault="00DE347E" w:rsidP="00DE347E">
      <w:pPr>
        <w:rPr>
          <w:color w:val="FF0000"/>
          <w:szCs w:val="28"/>
        </w:rPr>
      </w:pPr>
    </w:p>
    <w:p w:rsidR="00DE347E" w:rsidRDefault="00DE347E" w:rsidP="00DE347E">
      <w:pPr>
        <w:rPr>
          <w:color w:val="FF0000"/>
          <w:szCs w:val="28"/>
        </w:rPr>
      </w:pPr>
    </w:p>
    <w:p w:rsidR="00DE347E" w:rsidRDefault="00DE347E" w:rsidP="00DE347E">
      <w:pPr>
        <w:rPr>
          <w:color w:val="FF0000"/>
          <w:szCs w:val="28"/>
        </w:rPr>
      </w:pPr>
    </w:p>
    <w:p w:rsidR="005C7DBD" w:rsidRDefault="005C7DBD" w:rsidP="00DE347E">
      <w:pPr>
        <w:rPr>
          <w:color w:val="FF0000"/>
          <w:szCs w:val="28"/>
        </w:rPr>
      </w:pPr>
    </w:p>
    <w:p w:rsidR="00DE347E" w:rsidRDefault="00DE347E" w:rsidP="00DE347E">
      <w:pPr>
        <w:rPr>
          <w:color w:val="FF0000"/>
          <w:szCs w:val="28"/>
        </w:rPr>
      </w:pPr>
    </w:p>
    <w:p w:rsidR="00DE347E" w:rsidRDefault="00DE347E" w:rsidP="00DE347E">
      <w:pPr>
        <w:rPr>
          <w:color w:val="FF0000"/>
          <w:szCs w:val="28"/>
        </w:rPr>
      </w:pPr>
    </w:p>
    <w:p w:rsidR="00B82C70" w:rsidRDefault="00B82C70" w:rsidP="00DE347E">
      <w:pPr>
        <w:rPr>
          <w:color w:val="FF0000"/>
          <w:szCs w:val="28"/>
        </w:rPr>
      </w:pPr>
    </w:p>
    <w:p w:rsidR="00B82C70" w:rsidRDefault="00B82C70" w:rsidP="00DE347E">
      <w:pPr>
        <w:rPr>
          <w:color w:val="FF0000"/>
          <w:szCs w:val="28"/>
        </w:rPr>
      </w:pPr>
    </w:p>
    <w:p w:rsidR="00B82C70" w:rsidRDefault="00B82C70" w:rsidP="00DE347E">
      <w:pPr>
        <w:rPr>
          <w:color w:val="FF0000"/>
          <w:szCs w:val="28"/>
        </w:rPr>
      </w:pPr>
    </w:p>
    <w:p w:rsidR="00DE347E" w:rsidRDefault="00DE347E" w:rsidP="00DE347E">
      <w:pPr>
        <w:rPr>
          <w:color w:val="FF0000"/>
          <w:szCs w:val="28"/>
        </w:rPr>
      </w:pPr>
    </w:p>
    <w:p w:rsidR="00DE347E" w:rsidRDefault="00DE347E" w:rsidP="00DE347E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4. OPERATIVNI CILJI</w:t>
      </w:r>
    </w:p>
    <w:p w:rsidR="00DE347E" w:rsidRDefault="00DE347E" w:rsidP="00DE347E">
      <w:pPr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4"/>
        <w:gridCol w:w="4472"/>
      </w:tblGrid>
      <w:tr w:rsidR="0045144C">
        <w:tc>
          <w:tcPr>
            <w:tcW w:w="4589" w:type="dxa"/>
            <w:vAlign w:val="center"/>
          </w:tcPr>
          <w:p w:rsidR="00DE347E" w:rsidRDefault="00DE347E" w:rsidP="00DE347E">
            <w:pPr>
              <w:jc w:val="center"/>
              <w:rPr>
                <w:b/>
              </w:rPr>
            </w:pPr>
            <w:r>
              <w:rPr>
                <w:b/>
              </w:rPr>
              <w:t>INFORMATIVNI CILJI</w:t>
            </w:r>
          </w:p>
          <w:p w:rsidR="00DE347E" w:rsidRDefault="00DE347E" w:rsidP="00DE347E">
            <w:pPr>
              <w:jc w:val="center"/>
              <w:rPr>
                <w:b/>
                <w:iCs/>
                <w:sz w:val="20"/>
              </w:rPr>
            </w:pPr>
          </w:p>
        </w:tc>
        <w:tc>
          <w:tcPr>
            <w:tcW w:w="4697" w:type="dxa"/>
            <w:vAlign w:val="center"/>
          </w:tcPr>
          <w:p w:rsidR="00DE347E" w:rsidRDefault="00DE347E" w:rsidP="00DE347E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FORMATIVNI CILJI</w:t>
            </w:r>
            <w:r>
              <w:rPr>
                <w:b/>
                <w:sz w:val="20"/>
              </w:rPr>
              <w:br/>
            </w:r>
          </w:p>
        </w:tc>
      </w:tr>
      <w:tr w:rsidR="0045144C">
        <w:tc>
          <w:tcPr>
            <w:tcW w:w="4589" w:type="dxa"/>
          </w:tcPr>
          <w:p w:rsidR="00497690" w:rsidRDefault="00497690" w:rsidP="00497690">
            <w:pPr>
              <w:rPr>
                <w:b/>
                <w:bCs/>
              </w:rPr>
            </w:pPr>
            <w:r>
              <w:rPr>
                <w:b/>
                <w:bCs/>
              </w:rPr>
              <w:t>Študent:</w:t>
            </w:r>
          </w:p>
          <w:p w:rsidR="00497690" w:rsidRDefault="00497690" w:rsidP="00DE347E">
            <w:pPr>
              <w:rPr>
                <w:b/>
                <w:bCs/>
              </w:rPr>
            </w:pPr>
          </w:p>
          <w:p w:rsidR="00AE6143" w:rsidRDefault="00AE6143" w:rsidP="00DE34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Gozdoslovje </w:t>
            </w:r>
          </w:p>
          <w:p w:rsidR="00DE347E" w:rsidRDefault="00AE6143" w:rsidP="00DE347E">
            <w:pPr>
              <w:numPr>
                <w:ilvl w:val="0"/>
                <w:numId w:val="12"/>
              </w:numPr>
            </w:pPr>
            <w:r>
              <w:t>Pojasni pojem gozd</w:t>
            </w:r>
          </w:p>
          <w:p w:rsidR="00AE6143" w:rsidRDefault="00AE6143" w:rsidP="00DE347E">
            <w:pPr>
              <w:numPr>
                <w:ilvl w:val="0"/>
                <w:numId w:val="12"/>
              </w:numPr>
            </w:pPr>
            <w:r>
              <w:t>Pojasni pojem sestoj</w:t>
            </w:r>
          </w:p>
          <w:p w:rsidR="00F83810" w:rsidRPr="001E716E" w:rsidRDefault="00FD2E32" w:rsidP="00DE347E">
            <w:pPr>
              <w:numPr>
                <w:ilvl w:val="0"/>
                <w:numId w:val="12"/>
              </w:numPr>
            </w:pPr>
            <w:r>
              <w:t>R</w:t>
            </w:r>
            <w:r w:rsidR="00F83810" w:rsidRPr="00AF2C8C">
              <w:t xml:space="preserve">azlikuje </w:t>
            </w:r>
            <w:r w:rsidR="00DB0AA2" w:rsidRPr="001E716E">
              <w:t>gozdne</w:t>
            </w:r>
            <w:r w:rsidR="00DB0AA2">
              <w:t xml:space="preserve"> </w:t>
            </w:r>
            <w:r w:rsidR="00F83810" w:rsidRPr="00AF2C8C">
              <w:t>drevesne ter grmovne vrste</w:t>
            </w:r>
            <w:r w:rsidR="00DB0AA2">
              <w:t xml:space="preserve"> </w:t>
            </w:r>
            <w:r w:rsidR="00DB0AA2" w:rsidRPr="00DB0AA2">
              <w:rPr>
                <w:color w:val="0000FF"/>
              </w:rPr>
              <w:t xml:space="preserve">– </w:t>
            </w:r>
            <w:r w:rsidR="00DB0AA2" w:rsidRPr="001E716E">
              <w:t xml:space="preserve">tudi po posameznih organih (listih, </w:t>
            </w:r>
            <w:r w:rsidR="008A0888" w:rsidRPr="001E716E">
              <w:t>neolistanih poganjkih</w:t>
            </w:r>
            <w:r w:rsidR="00DB0AA2" w:rsidRPr="001E716E">
              <w:t>, cvetovih, plodovih)</w:t>
            </w:r>
          </w:p>
          <w:p w:rsidR="00DB0AA2" w:rsidRPr="001E716E" w:rsidRDefault="00DB0AA2" w:rsidP="00DE347E">
            <w:pPr>
              <w:numPr>
                <w:ilvl w:val="0"/>
                <w:numId w:val="12"/>
              </w:numPr>
            </w:pPr>
            <w:r w:rsidRPr="001E716E">
              <w:t>Razlikuje organe lesnatih rastlin</w:t>
            </w:r>
          </w:p>
          <w:p w:rsidR="00DB0AA2" w:rsidRPr="001E716E" w:rsidRDefault="00FD2E32" w:rsidP="00DE347E">
            <w:pPr>
              <w:numPr>
                <w:ilvl w:val="0"/>
                <w:numId w:val="12"/>
              </w:numPr>
            </w:pPr>
            <w:r>
              <w:t>Opiše</w:t>
            </w:r>
            <w:r w:rsidR="00DB0AA2" w:rsidRPr="001E716E">
              <w:t xml:space="preserve"> makroskopsko sestavo lesa</w:t>
            </w:r>
          </w:p>
          <w:p w:rsidR="00DB0AA2" w:rsidRPr="001E716E" w:rsidRDefault="00FD2E32" w:rsidP="00DE347E">
            <w:pPr>
              <w:numPr>
                <w:ilvl w:val="0"/>
                <w:numId w:val="12"/>
              </w:numPr>
            </w:pPr>
            <w:r>
              <w:t>Razloži</w:t>
            </w:r>
            <w:r w:rsidR="00DB0AA2" w:rsidRPr="001E716E">
              <w:t xml:space="preserve"> vpliv fotosinteze in dihanja na rast rastlin</w:t>
            </w:r>
          </w:p>
          <w:p w:rsidR="00DB0AA2" w:rsidRPr="001E716E" w:rsidRDefault="00FD2E32" w:rsidP="00DE347E">
            <w:pPr>
              <w:numPr>
                <w:ilvl w:val="0"/>
                <w:numId w:val="12"/>
              </w:numPr>
            </w:pPr>
            <w:r>
              <w:t>Razloži</w:t>
            </w:r>
            <w:r w:rsidR="00DB0AA2" w:rsidRPr="001E716E">
              <w:t xml:space="preserve"> načine razmnoževanja lesnatih rastlin</w:t>
            </w:r>
          </w:p>
          <w:p w:rsidR="00AF2C8C" w:rsidRPr="001E716E" w:rsidRDefault="00FD2E32" w:rsidP="00DE347E">
            <w:pPr>
              <w:numPr>
                <w:ilvl w:val="0"/>
                <w:numId w:val="12"/>
              </w:numPr>
            </w:pPr>
            <w:r>
              <w:t>Navede</w:t>
            </w:r>
            <w:r w:rsidR="00AF2C8C" w:rsidRPr="001E716E">
              <w:t xml:space="preserve"> rastiščne zahteve drevesnih vrst</w:t>
            </w:r>
          </w:p>
          <w:p w:rsidR="00AF2C8C" w:rsidRPr="001E716E" w:rsidRDefault="00FD2E32" w:rsidP="00DE347E">
            <w:pPr>
              <w:numPr>
                <w:ilvl w:val="0"/>
                <w:numId w:val="12"/>
              </w:numPr>
            </w:pPr>
            <w:r>
              <w:t>Navede</w:t>
            </w:r>
            <w:r w:rsidR="00AF2C8C" w:rsidRPr="001E716E">
              <w:t xml:space="preserve"> gozdnogojitvene lastnosti drevesnih vrst</w:t>
            </w:r>
          </w:p>
          <w:p w:rsidR="00AF2C8C" w:rsidRPr="001E716E" w:rsidRDefault="00FD2E32" w:rsidP="00DE347E">
            <w:pPr>
              <w:numPr>
                <w:ilvl w:val="0"/>
                <w:numId w:val="12"/>
              </w:numPr>
            </w:pPr>
            <w:r>
              <w:t>Navede</w:t>
            </w:r>
            <w:r w:rsidR="00AF2C8C" w:rsidRPr="001E716E">
              <w:t xml:space="preserve"> dejavnike, ki ogrožajo drevesne vrste</w:t>
            </w:r>
          </w:p>
          <w:p w:rsidR="00AE6143" w:rsidRDefault="00AE6143" w:rsidP="00DE347E">
            <w:pPr>
              <w:numPr>
                <w:ilvl w:val="0"/>
                <w:numId w:val="12"/>
              </w:numPr>
            </w:pPr>
            <w:r>
              <w:t>Našteje in opiše razvojne faze v gozdu</w:t>
            </w:r>
          </w:p>
          <w:p w:rsidR="00F1780A" w:rsidRPr="001E716E" w:rsidRDefault="00FD2E32" w:rsidP="00F1780A">
            <w:pPr>
              <w:numPr>
                <w:ilvl w:val="0"/>
                <w:numId w:val="12"/>
              </w:numPr>
            </w:pPr>
            <w:r>
              <w:t>Razlikuje</w:t>
            </w:r>
            <w:r w:rsidR="00F1780A" w:rsidRPr="001E716E">
              <w:t xml:space="preserve"> najpomembnejša zelišča gozdnate krajine</w:t>
            </w:r>
          </w:p>
          <w:p w:rsidR="00F1780A" w:rsidRPr="001E716E" w:rsidRDefault="00FD2E32" w:rsidP="00F1780A">
            <w:pPr>
              <w:numPr>
                <w:ilvl w:val="0"/>
                <w:numId w:val="12"/>
              </w:numPr>
            </w:pPr>
            <w:r>
              <w:t>Razlikuje</w:t>
            </w:r>
            <w:r w:rsidR="00F1780A" w:rsidRPr="001E716E">
              <w:t xml:space="preserve"> najpomembnejše mahove gozdnate krajine </w:t>
            </w:r>
          </w:p>
          <w:p w:rsidR="00F1780A" w:rsidRPr="001E716E" w:rsidRDefault="00FD2E32" w:rsidP="00F1780A">
            <w:pPr>
              <w:numPr>
                <w:ilvl w:val="0"/>
                <w:numId w:val="12"/>
              </w:numPr>
            </w:pPr>
            <w:r>
              <w:t>Razlikuje</w:t>
            </w:r>
            <w:r w:rsidR="00F1780A" w:rsidRPr="001E716E">
              <w:t xml:space="preserve"> najpomembnejše indikatorske lišaje gozdnate krajine </w:t>
            </w:r>
          </w:p>
          <w:p w:rsidR="00F1780A" w:rsidRPr="00F1780A" w:rsidRDefault="00FD2E32" w:rsidP="00F1780A">
            <w:pPr>
              <w:numPr>
                <w:ilvl w:val="0"/>
                <w:numId w:val="12"/>
              </w:numPr>
              <w:rPr>
                <w:color w:val="0000FF"/>
              </w:rPr>
            </w:pPr>
            <w:r>
              <w:t>Razlikuje</w:t>
            </w:r>
            <w:r w:rsidR="00F1780A" w:rsidRPr="001E716E">
              <w:t xml:space="preserve"> najpomembnejše glive gozdnate krajine </w:t>
            </w:r>
          </w:p>
          <w:p w:rsidR="00AE6143" w:rsidRDefault="00FD2E32" w:rsidP="00DE347E">
            <w:pPr>
              <w:numPr>
                <w:ilvl w:val="0"/>
                <w:numId w:val="12"/>
              </w:numPr>
            </w:pPr>
            <w:r>
              <w:t>Razlikuje</w:t>
            </w:r>
            <w:r w:rsidR="00AE6143">
              <w:t xml:space="preserve"> nekaj mikoriznih gliv</w:t>
            </w:r>
          </w:p>
          <w:p w:rsidR="00AE6143" w:rsidRDefault="00AE6143" w:rsidP="00DE347E">
            <w:pPr>
              <w:numPr>
                <w:ilvl w:val="0"/>
                <w:numId w:val="12"/>
              </w:numPr>
            </w:pPr>
            <w:r>
              <w:t>Pojasni pojem mikoriza</w:t>
            </w:r>
          </w:p>
          <w:p w:rsidR="00497690" w:rsidRPr="001E716E" w:rsidRDefault="00FD2E32" w:rsidP="00DE347E">
            <w:pPr>
              <w:numPr>
                <w:ilvl w:val="0"/>
                <w:numId w:val="12"/>
              </w:numPr>
            </w:pPr>
            <w:r>
              <w:t xml:space="preserve">Navede glavne zakonitosti in </w:t>
            </w:r>
            <w:r>
              <w:lastRenderedPageBreak/>
              <w:t>dejavnike rasti gozdnega drevja</w:t>
            </w:r>
            <w:r w:rsidR="008A0888" w:rsidRPr="001E716E">
              <w:t xml:space="preserve"> </w:t>
            </w:r>
          </w:p>
          <w:p w:rsidR="00AE6143" w:rsidRPr="001E716E" w:rsidRDefault="00AE6143" w:rsidP="00DE347E">
            <w:pPr>
              <w:numPr>
                <w:ilvl w:val="0"/>
                <w:numId w:val="12"/>
              </w:numPr>
            </w:pPr>
            <w:r w:rsidRPr="001E716E">
              <w:t>Obrazloži pojme ekosistem, biotop in biocenoza</w:t>
            </w:r>
          </w:p>
          <w:p w:rsidR="000616FF" w:rsidRPr="001E716E" w:rsidRDefault="00FD2E32" w:rsidP="00DE347E">
            <w:pPr>
              <w:numPr>
                <w:ilvl w:val="0"/>
                <w:numId w:val="12"/>
              </w:numPr>
            </w:pPr>
            <w:r>
              <w:t xml:space="preserve">Opiše pomen </w:t>
            </w:r>
            <w:r w:rsidR="000616FF" w:rsidRPr="001E716E">
              <w:t>pragozdni</w:t>
            </w:r>
            <w:r>
              <w:t>h</w:t>
            </w:r>
            <w:r w:rsidR="000616FF" w:rsidRPr="001E716E">
              <w:t xml:space="preserve"> ostan</w:t>
            </w:r>
            <w:r w:rsidR="001E716E">
              <w:t>k</w:t>
            </w:r>
            <w:r>
              <w:t>ov</w:t>
            </w:r>
          </w:p>
          <w:p w:rsidR="00746934" w:rsidRDefault="00746934" w:rsidP="00D00ECC"/>
          <w:p w:rsidR="00D00ECC" w:rsidRDefault="00D00ECC" w:rsidP="00D00E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Gozdna fitocenologija</w:t>
            </w:r>
          </w:p>
          <w:p w:rsidR="0045144C" w:rsidRDefault="0045144C" w:rsidP="00D00ECC">
            <w:pPr>
              <w:numPr>
                <w:ilvl w:val="0"/>
                <w:numId w:val="12"/>
              </w:numPr>
            </w:pPr>
            <w:r>
              <w:t>Navede zakonitosti nastanka in razvoja tal</w:t>
            </w:r>
          </w:p>
          <w:p w:rsidR="00AE6143" w:rsidRDefault="00AE6143" w:rsidP="00D00ECC">
            <w:pPr>
              <w:numPr>
                <w:ilvl w:val="0"/>
                <w:numId w:val="12"/>
              </w:numPr>
            </w:pPr>
            <w:r>
              <w:t>Opiše talni profil</w:t>
            </w:r>
          </w:p>
          <w:p w:rsidR="00AE6143" w:rsidRDefault="0045144C" w:rsidP="00D00ECC">
            <w:pPr>
              <w:numPr>
                <w:ilvl w:val="0"/>
                <w:numId w:val="12"/>
              </w:numPr>
            </w:pPr>
            <w:r>
              <w:t>Opiše</w:t>
            </w:r>
            <w:r w:rsidR="007846F4" w:rsidRPr="001E716E">
              <w:t xml:space="preserve"> talne horizonte in </w:t>
            </w:r>
            <w:r>
              <w:t>navede</w:t>
            </w:r>
            <w:r w:rsidR="007846F4" w:rsidRPr="001E716E">
              <w:t xml:space="preserve"> njihove značilnosti </w:t>
            </w:r>
          </w:p>
          <w:p w:rsidR="0045144C" w:rsidRPr="001E716E" w:rsidRDefault="0045144C" w:rsidP="00D00ECC">
            <w:pPr>
              <w:numPr>
                <w:ilvl w:val="0"/>
                <w:numId w:val="12"/>
              </w:numPr>
            </w:pPr>
            <w:r>
              <w:t>Opiše značilnosti tipov tal</w:t>
            </w:r>
          </w:p>
          <w:p w:rsidR="00AE6143" w:rsidRPr="001E716E" w:rsidRDefault="0045144C" w:rsidP="00D00ECC">
            <w:pPr>
              <w:numPr>
                <w:ilvl w:val="0"/>
                <w:numId w:val="12"/>
              </w:numPr>
            </w:pPr>
            <w:r>
              <w:t>Navede in opiše glavne vrste kamnin in mineralov</w:t>
            </w:r>
          </w:p>
          <w:p w:rsidR="00AE6143" w:rsidRPr="001E716E" w:rsidRDefault="00AE6143" w:rsidP="00D00ECC">
            <w:pPr>
              <w:numPr>
                <w:ilvl w:val="0"/>
                <w:numId w:val="12"/>
              </w:numPr>
            </w:pPr>
            <w:r w:rsidRPr="001E716E">
              <w:t>Našteje glavne gozdne združbe v SLO</w:t>
            </w:r>
          </w:p>
          <w:p w:rsidR="00AE6143" w:rsidRPr="001E716E" w:rsidRDefault="00872E46" w:rsidP="00D00ECC">
            <w:pPr>
              <w:numPr>
                <w:ilvl w:val="0"/>
                <w:numId w:val="12"/>
              </w:numPr>
            </w:pPr>
            <w:r w:rsidRPr="001E716E">
              <w:t>Pojasni pojem gozdne združbe</w:t>
            </w:r>
          </w:p>
          <w:p w:rsidR="00872E46" w:rsidRPr="001E716E" w:rsidRDefault="0045144C" w:rsidP="00D00ECC">
            <w:pPr>
              <w:numPr>
                <w:ilvl w:val="0"/>
                <w:numId w:val="12"/>
              </w:numPr>
            </w:pPr>
            <w:r>
              <w:t>Opredeli</w:t>
            </w:r>
            <w:r w:rsidR="00872E46" w:rsidRPr="001E716E">
              <w:t xml:space="preserve"> pojem značilnica</w:t>
            </w:r>
          </w:p>
          <w:p w:rsidR="00872E46" w:rsidRPr="001E716E" w:rsidRDefault="0045144C" w:rsidP="00D00ECC">
            <w:pPr>
              <w:numPr>
                <w:ilvl w:val="0"/>
                <w:numId w:val="12"/>
              </w:numPr>
            </w:pPr>
            <w:r>
              <w:t>Razlikuje</w:t>
            </w:r>
            <w:r w:rsidR="00872E46" w:rsidRPr="001E716E">
              <w:t xml:space="preserve"> značilnice glavnih gozdnih združb</w:t>
            </w:r>
          </w:p>
          <w:p w:rsidR="00872E46" w:rsidRPr="001E716E" w:rsidRDefault="00872E46" w:rsidP="00D00ECC">
            <w:pPr>
              <w:numPr>
                <w:ilvl w:val="0"/>
                <w:numId w:val="12"/>
              </w:numPr>
            </w:pPr>
            <w:r w:rsidRPr="001E716E">
              <w:t>Razloži pojem proizvodne sposobnosti rastišč</w:t>
            </w:r>
          </w:p>
          <w:p w:rsidR="00872E46" w:rsidRPr="001E716E" w:rsidRDefault="00872E46" w:rsidP="00D00ECC">
            <w:pPr>
              <w:numPr>
                <w:ilvl w:val="0"/>
                <w:numId w:val="12"/>
              </w:numPr>
            </w:pPr>
            <w:r w:rsidRPr="001E716E">
              <w:t>Razlikuje pojma gozdna združba in rastišče</w:t>
            </w:r>
          </w:p>
          <w:p w:rsidR="00D00ECC" w:rsidRDefault="0045144C" w:rsidP="00D00ECC">
            <w:pPr>
              <w:numPr>
                <w:ilvl w:val="0"/>
                <w:numId w:val="12"/>
              </w:numPr>
            </w:pPr>
            <w:r>
              <w:t>Navede</w:t>
            </w:r>
            <w:r w:rsidR="007846F4" w:rsidRPr="001E716E">
              <w:t xml:space="preserve"> rastiščne dejavnike in njihovo vlogo za rast gozdnega drevja</w:t>
            </w:r>
          </w:p>
          <w:p w:rsidR="00DE347E" w:rsidRDefault="00DE347E" w:rsidP="001E716E">
            <w:pPr>
              <w:ind w:left="720"/>
            </w:pPr>
          </w:p>
        </w:tc>
        <w:tc>
          <w:tcPr>
            <w:tcW w:w="4697" w:type="dxa"/>
            <w:vAlign w:val="center"/>
          </w:tcPr>
          <w:p w:rsidR="00DE347E" w:rsidRDefault="00DE347E" w:rsidP="00DE347E">
            <w:pPr>
              <w:keepNext/>
              <w:keepLines/>
              <w:widowControl w:val="0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Študent: </w:t>
            </w:r>
          </w:p>
          <w:p w:rsidR="00497690" w:rsidRDefault="00497690" w:rsidP="00DE347E">
            <w:pPr>
              <w:keepNext/>
              <w:keepLines/>
              <w:widowControl w:val="0"/>
              <w:suppressAutoHyphens/>
              <w:rPr>
                <w:b/>
                <w:bCs/>
              </w:rPr>
            </w:pPr>
          </w:p>
          <w:p w:rsidR="00497690" w:rsidRPr="00AE6143" w:rsidRDefault="00497690" w:rsidP="00DE347E">
            <w:pPr>
              <w:keepNext/>
              <w:keepLines/>
              <w:widowControl w:val="0"/>
              <w:suppressAutoHyphens/>
              <w:rPr>
                <w:b/>
                <w:bCs/>
              </w:rPr>
            </w:pPr>
          </w:p>
          <w:p w:rsidR="00F83810" w:rsidRDefault="00F83810" w:rsidP="00746934">
            <w:pPr>
              <w:numPr>
                <w:ilvl w:val="0"/>
                <w:numId w:val="15"/>
              </w:numPr>
            </w:pPr>
            <w:r w:rsidRPr="00AF2C8C">
              <w:t>Prepozna drevesne in grmovne vrste</w:t>
            </w:r>
          </w:p>
          <w:p w:rsidR="00D00ECC" w:rsidRDefault="005562D5" w:rsidP="00746934">
            <w:pPr>
              <w:numPr>
                <w:ilvl w:val="0"/>
                <w:numId w:val="15"/>
              </w:numPr>
            </w:pPr>
            <w:r>
              <w:t>P</w:t>
            </w:r>
            <w:r w:rsidR="00AE6143">
              <w:t>repozna vrste gozdn</w:t>
            </w:r>
            <w:r w:rsidR="00FE0D80">
              <w:t>ih sestojev</w:t>
            </w:r>
          </w:p>
          <w:p w:rsidR="00AE6143" w:rsidRDefault="005562D5" w:rsidP="00746934">
            <w:pPr>
              <w:numPr>
                <w:ilvl w:val="0"/>
                <w:numId w:val="15"/>
              </w:numPr>
            </w:pPr>
            <w:r>
              <w:t>P</w:t>
            </w:r>
            <w:r w:rsidR="00AE6143">
              <w:t>repozna razvojn</w:t>
            </w:r>
            <w:r w:rsidR="00FE0D80">
              <w:t>e</w:t>
            </w:r>
            <w:r w:rsidR="00AE6143">
              <w:t xml:space="preserve"> faz</w:t>
            </w:r>
            <w:r w:rsidR="00FE0D80">
              <w:t>e gozda</w:t>
            </w:r>
          </w:p>
          <w:p w:rsidR="00AE6143" w:rsidRDefault="005562D5" w:rsidP="00746934">
            <w:pPr>
              <w:numPr>
                <w:ilvl w:val="0"/>
                <w:numId w:val="15"/>
              </w:numPr>
            </w:pPr>
            <w:r>
              <w:t xml:space="preserve">Analizira </w:t>
            </w:r>
            <w:r w:rsidR="00AE6143">
              <w:t>razsloje</w:t>
            </w:r>
            <w:r>
              <w:t>nost gozda</w:t>
            </w:r>
          </w:p>
          <w:p w:rsidR="0045144C" w:rsidRPr="001E716E" w:rsidRDefault="0045144C" w:rsidP="0045144C">
            <w:pPr>
              <w:numPr>
                <w:ilvl w:val="0"/>
                <w:numId w:val="15"/>
              </w:numPr>
            </w:pPr>
            <w:r w:rsidRPr="001E716E">
              <w:t>Izdela herbarij olistanih in neolistanih poganjkov lesnatih rastlin</w:t>
            </w:r>
          </w:p>
          <w:p w:rsidR="003151EC" w:rsidRPr="001E716E" w:rsidRDefault="0045144C" w:rsidP="003151EC">
            <w:pPr>
              <w:keepNext/>
              <w:keepLines/>
              <w:widowControl w:val="0"/>
              <w:numPr>
                <w:ilvl w:val="0"/>
                <w:numId w:val="15"/>
              </w:numPr>
              <w:suppressAutoHyphens/>
            </w:pPr>
            <w:r>
              <w:t>Prepozna</w:t>
            </w:r>
            <w:r w:rsidR="003151EC" w:rsidRPr="001E716E">
              <w:t xml:space="preserve"> najpomembnejša zelišča gozdnate krajine</w:t>
            </w:r>
          </w:p>
          <w:p w:rsidR="003151EC" w:rsidRPr="001E716E" w:rsidRDefault="0045144C" w:rsidP="003151EC">
            <w:pPr>
              <w:keepNext/>
              <w:keepLines/>
              <w:widowControl w:val="0"/>
              <w:numPr>
                <w:ilvl w:val="0"/>
                <w:numId w:val="15"/>
              </w:numPr>
              <w:suppressAutoHyphens/>
            </w:pPr>
            <w:r>
              <w:t>Prepozna</w:t>
            </w:r>
            <w:r w:rsidR="003151EC" w:rsidRPr="001E716E">
              <w:t xml:space="preserve"> najpomembnejše mahove in lišaje gozdnate krajine </w:t>
            </w:r>
          </w:p>
          <w:p w:rsidR="003151EC" w:rsidRPr="001E716E" w:rsidRDefault="0045144C" w:rsidP="003151EC">
            <w:pPr>
              <w:keepNext/>
              <w:keepLines/>
              <w:widowControl w:val="0"/>
              <w:numPr>
                <w:ilvl w:val="0"/>
                <w:numId w:val="15"/>
              </w:numPr>
              <w:suppressAutoHyphens/>
            </w:pPr>
            <w:r>
              <w:t>Prepozna</w:t>
            </w:r>
            <w:r w:rsidR="003151EC" w:rsidRPr="001E716E">
              <w:t xml:space="preserve"> najpomembnejše glive gozdnate krajine</w:t>
            </w:r>
          </w:p>
          <w:p w:rsidR="000616FF" w:rsidRPr="001E716E" w:rsidRDefault="000616FF" w:rsidP="000616FF">
            <w:pPr>
              <w:numPr>
                <w:ilvl w:val="0"/>
                <w:numId w:val="17"/>
              </w:numPr>
            </w:pPr>
            <w:r w:rsidRPr="001E716E">
              <w:t>Obišče vsaj en slovenski pragozdni ostanek</w:t>
            </w:r>
          </w:p>
          <w:p w:rsidR="000616FF" w:rsidRDefault="000616FF" w:rsidP="001E716E">
            <w:pPr>
              <w:numPr>
                <w:ilvl w:val="0"/>
                <w:numId w:val="17"/>
              </w:numPr>
            </w:pPr>
            <w:r w:rsidRPr="001E716E">
              <w:t>Predstavi vlogo pragozdnih ostankov, zavarovanih in varovanih območij za družbo in stroko</w:t>
            </w:r>
          </w:p>
          <w:p w:rsidR="00FD2E32" w:rsidRPr="001E716E" w:rsidRDefault="00FD2E32" w:rsidP="00FD2E32">
            <w:pPr>
              <w:ind w:left="720"/>
            </w:pPr>
          </w:p>
          <w:p w:rsidR="00DE347E" w:rsidRDefault="00DE347E" w:rsidP="00DE347E">
            <w:pPr>
              <w:jc w:val="center"/>
              <w:rPr>
                <w:rFonts w:ascii="Arial" w:hAnsi="Arial" w:cs="Arial"/>
                <w:i/>
              </w:rPr>
            </w:pPr>
          </w:p>
          <w:p w:rsidR="00384909" w:rsidRDefault="00384909" w:rsidP="00DE347E">
            <w:pPr>
              <w:jc w:val="center"/>
              <w:rPr>
                <w:rFonts w:ascii="Arial" w:hAnsi="Arial" w:cs="Arial"/>
                <w:i/>
              </w:rPr>
            </w:pPr>
          </w:p>
          <w:p w:rsidR="00384909" w:rsidRDefault="00384909" w:rsidP="00DE347E">
            <w:pPr>
              <w:jc w:val="center"/>
              <w:rPr>
                <w:rFonts w:ascii="Arial" w:hAnsi="Arial" w:cs="Arial"/>
                <w:i/>
              </w:rPr>
            </w:pPr>
          </w:p>
          <w:p w:rsidR="00384909" w:rsidRDefault="00384909" w:rsidP="00DE347E">
            <w:pPr>
              <w:jc w:val="center"/>
              <w:rPr>
                <w:rFonts w:ascii="Arial" w:hAnsi="Arial" w:cs="Arial"/>
                <w:i/>
              </w:rPr>
            </w:pPr>
          </w:p>
          <w:p w:rsidR="00384909" w:rsidRDefault="00384909" w:rsidP="00DE347E">
            <w:pPr>
              <w:jc w:val="center"/>
              <w:rPr>
                <w:rFonts w:ascii="Arial" w:hAnsi="Arial" w:cs="Arial"/>
                <w:i/>
              </w:rPr>
            </w:pPr>
          </w:p>
          <w:p w:rsidR="00384909" w:rsidRDefault="00384909" w:rsidP="00DE347E">
            <w:pPr>
              <w:jc w:val="center"/>
              <w:rPr>
                <w:rFonts w:ascii="Arial" w:hAnsi="Arial" w:cs="Arial"/>
                <w:i/>
              </w:rPr>
            </w:pPr>
          </w:p>
          <w:p w:rsidR="00384909" w:rsidRDefault="00384909" w:rsidP="00DE347E">
            <w:pPr>
              <w:jc w:val="center"/>
              <w:rPr>
                <w:rFonts w:ascii="Arial" w:hAnsi="Arial" w:cs="Arial"/>
                <w:i/>
              </w:rPr>
            </w:pPr>
          </w:p>
          <w:p w:rsidR="00384909" w:rsidRDefault="00384909" w:rsidP="00DE347E">
            <w:pPr>
              <w:jc w:val="center"/>
              <w:rPr>
                <w:rFonts w:ascii="Arial" w:hAnsi="Arial" w:cs="Arial"/>
                <w:i/>
              </w:rPr>
            </w:pPr>
          </w:p>
          <w:p w:rsidR="00384909" w:rsidRDefault="00384909" w:rsidP="00DE347E">
            <w:pPr>
              <w:jc w:val="center"/>
              <w:rPr>
                <w:rFonts w:ascii="Arial" w:hAnsi="Arial" w:cs="Arial"/>
                <w:i/>
              </w:rPr>
            </w:pPr>
          </w:p>
          <w:p w:rsidR="00384909" w:rsidRDefault="00384909" w:rsidP="00DE347E">
            <w:pPr>
              <w:jc w:val="center"/>
              <w:rPr>
                <w:rFonts w:ascii="Arial" w:hAnsi="Arial" w:cs="Arial"/>
                <w:i/>
              </w:rPr>
            </w:pPr>
          </w:p>
          <w:p w:rsidR="0045144C" w:rsidRDefault="0045144C" w:rsidP="00DE347E">
            <w:pPr>
              <w:jc w:val="center"/>
              <w:rPr>
                <w:rFonts w:ascii="Arial" w:hAnsi="Arial" w:cs="Arial"/>
                <w:i/>
              </w:rPr>
            </w:pPr>
          </w:p>
          <w:p w:rsidR="0045144C" w:rsidRDefault="0045144C" w:rsidP="00DE347E">
            <w:pPr>
              <w:jc w:val="center"/>
              <w:rPr>
                <w:rFonts w:ascii="Arial" w:hAnsi="Arial" w:cs="Arial"/>
                <w:i/>
              </w:rPr>
            </w:pPr>
          </w:p>
          <w:p w:rsidR="0045144C" w:rsidRDefault="0045144C" w:rsidP="00DE347E">
            <w:pPr>
              <w:jc w:val="center"/>
              <w:rPr>
                <w:rFonts w:ascii="Arial" w:hAnsi="Arial" w:cs="Arial"/>
                <w:i/>
              </w:rPr>
            </w:pPr>
          </w:p>
          <w:p w:rsidR="0045144C" w:rsidRDefault="0045144C" w:rsidP="00DE347E">
            <w:pPr>
              <w:jc w:val="center"/>
              <w:rPr>
                <w:rFonts w:ascii="Arial" w:hAnsi="Arial" w:cs="Arial"/>
                <w:i/>
              </w:rPr>
            </w:pPr>
          </w:p>
          <w:p w:rsidR="0045144C" w:rsidRDefault="0045144C" w:rsidP="00DE347E">
            <w:pPr>
              <w:jc w:val="center"/>
              <w:rPr>
                <w:rFonts w:ascii="Arial" w:hAnsi="Arial" w:cs="Arial"/>
                <w:i/>
              </w:rPr>
            </w:pPr>
          </w:p>
          <w:p w:rsidR="00384909" w:rsidRDefault="00384909" w:rsidP="00DE347E">
            <w:pPr>
              <w:jc w:val="center"/>
              <w:rPr>
                <w:rFonts w:ascii="Arial" w:hAnsi="Arial" w:cs="Arial"/>
                <w:i/>
              </w:rPr>
            </w:pPr>
          </w:p>
          <w:p w:rsidR="00384909" w:rsidRDefault="00384909" w:rsidP="00DE347E">
            <w:pPr>
              <w:jc w:val="center"/>
              <w:rPr>
                <w:rFonts w:ascii="Arial" w:hAnsi="Arial" w:cs="Arial"/>
                <w:i/>
              </w:rPr>
            </w:pPr>
          </w:p>
          <w:p w:rsidR="00384909" w:rsidRDefault="00384909" w:rsidP="00DE347E">
            <w:pPr>
              <w:jc w:val="center"/>
              <w:rPr>
                <w:rFonts w:ascii="Arial" w:hAnsi="Arial" w:cs="Arial"/>
                <w:i/>
              </w:rPr>
            </w:pPr>
          </w:p>
          <w:p w:rsidR="00384909" w:rsidRDefault="00384909" w:rsidP="00DE347E">
            <w:pPr>
              <w:jc w:val="center"/>
              <w:rPr>
                <w:rFonts w:ascii="Arial" w:hAnsi="Arial" w:cs="Arial"/>
                <w:i/>
              </w:rPr>
            </w:pPr>
          </w:p>
          <w:p w:rsidR="00384909" w:rsidRPr="0045144C" w:rsidRDefault="00384909" w:rsidP="00DE347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E347E" w:rsidRDefault="00DE347E" w:rsidP="00DE347E">
            <w:pPr>
              <w:jc w:val="center"/>
              <w:rPr>
                <w:rFonts w:ascii="Arial" w:hAnsi="Arial" w:cs="Arial"/>
                <w:i/>
              </w:rPr>
            </w:pPr>
          </w:p>
          <w:p w:rsidR="00384909" w:rsidRPr="00384909" w:rsidRDefault="00384909" w:rsidP="00DE347E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3151EC" w:rsidRPr="001E716E" w:rsidRDefault="003151EC" w:rsidP="003151EC">
            <w:pPr>
              <w:keepNext/>
              <w:keepLines/>
              <w:widowControl w:val="0"/>
              <w:numPr>
                <w:ilvl w:val="0"/>
                <w:numId w:val="15"/>
              </w:numPr>
              <w:suppressAutoHyphens/>
            </w:pPr>
            <w:r w:rsidRPr="001E716E">
              <w:t xml:space="preserve">Določi matično podlago gozdnih tal </w:t>
            </w:r>
          </w:p>
          <w:p w:rsidR="003151EC" w:rsidRPr="001E716E" w:rsidRDefault="003151EC" w:rsidP="003151EC">
            <w:pPr>
              <w:keepNext/>
              <w:keepLines/>
              <w:widowControl w:val="0"/>
              <w:numPr>
                <w:ilvl w:val="0"/>
                <w:numId w:val="15"/>
              </w:numPr>
              <w:suppressAutoHyphens/>
            </w:pPr>
            <w:r w:rsidRPr="001E716E">
              <w:t xml:space="preserve">Analizira talni profil </w:t>
            </w:r>
          </w:p>
          <w:p w:rsidR="003151EC" w:rsidRPr="001E716E" w:rsidRDefault="003151EC" w:rsidP="003151EC">
            <w:pPr>
              <w:keepNext/>
              <w:keepLines/>
              <w:widowControl w:val="0"/>
              <w:numPr>
                <w:ilvl w:val="0"/>
                <w:numId w:val="15"/>
              </w:numPr>
              <w:suppressAutoHyphens/>
            </w:pPr>
            <w:r w:rsidRPr="001E716E">
              <w:t>Popiše značilnice glavnih gozdnih združb</w:t>
            </w:r>
          </w:p>
          <w:p w:rsidR="003151EC" w:rsidRPr="001E716E" w:rsidRDefault="003151EC" w:rsidP="003151EC">
            <w:pPr>
              <w:keepNext/>
              <w:keepLines/>
              <w:widowControl w:val="0"/>
              <w:numPr>
                <w:ilvl w:val="0"/>
                <w:numId w:val="15"/>
              </w:numPr>
              <w:suppressAutoHyphens/>
            </w:pPr>
            <w:r w:rsidRPr="001E716E">
              <w:t xml:space="preserve">Analizira popis značilnic </w:t>
            </w:r>
          </w:p>
          <w:p w:rsidR="003151EC" w:rsidRPr="001E716E" w:rsidRDefault="003151EC" w:rsidP="003151EC">
            <w:pPr>
              <w:numPr>
                <w:ilvl w:val="0"/>
                <w:numId w:val="15"/>
              </w:numPr>
            </w:pPr>
            <w:r w:rsidRPr="001E716E">
              <w:t xml:space="preserve">Prepozna gozdna rastišča oz. rastišča gozdnih rastlinskih združb  </w:t>
            </w:r>
          </w:p>
          <w:p w:rsidR="00A73E30" w:rsidRDefault="00A73E30" w:rsidP="00DE347E">
            <w:pPr>
              <w:jc w:val="center"/>
              <w:rPr>
                <w:rFonts w:ascii="Arial" w:hAnsi="Arial" w:cs="Arial"/>
                <w:i/>
              </w:rPr>
            </w:pPr>
          </w:p>
          <w:p w:rsidR="00A73E30" w:rsidRDefault="00A73E30" w:rsidP="00DE347E">
            <w:pPr>
              <w:jc w:val="center"/>
              <w:rPr>
                <w:rFonts w:ascii="Arial" w:hAnsi="Arial" w:cs="Arial"/>
                <w:i/>
              </w:rPr>
            </w:pPr>
          </w:p>
          <w:p w:rsidR="00A73E30" w:rsidRDefault="00A73E30" w:rsidP="00DE347E">
            <w:pPr>
              <w:jc w:val="center"/>
              <w:rPr>
                <w:rFonts w:ascii="Arial" w:hAnsi="Arial" w:cs="Arial"/>
                <w:i/>
              </w:rPr>
            </w:pPr>
          </w:p>
          <w:p w:rsidR="00A73E30" w:rsidRDefault="00A73E30" w:rsidP="00DE347E">
            <w:pPr>
              <w:jc w:val="center"/>
              <w:rPr>
                <w:rFonts w:ascii="Arial" w:hAnsi="Arial" w:cs="Arial"/>
                <w:i/>
              </w:rPr>
            </w:pPr>
          </w:p>
          <w:p w:rsidR="00A73E30" w:rsidRDefault="00A73E30" w:rsidP="00DE347E">
            <w:pPr>
              <w:jc w:val="center"/>
              <w:rPr>
                <w:rFonts w:ascii="Arial" w:hAnsi="Arial" w:cs="Arial"/>
                <w:i/>
              </w:rPr>
            </w:pPr>
          </w:p>
          <w:p w:rsidR="00A73E30" w:rsidRDefault="00A73E30" w:rsidP="00DE347E">
            <w:pPr>
              <w:jc w:val="center"/>
              <w:rPr>
                <w:rFonts w:ascii="Arial" w:hAnsi="Arial" w:cs="Arial"/>
                <w:i/>
              </w:rPr>
            </w:pPr>
          </w:p>
          <w:p w:rsidR="00A73E30" w:rsidRDefault="00A73E30" w:rsidP="00DE347E">
            <w:pPr>
              <w:jc w:val="center"/>
              <w:rPr>
                <w:rFonts w:ascii="Arial" w:hAnsi="Arial" w:cs="Arial"/>
                <w:i/>
              </w:rPr>
            </w:pPr>
          </w:p>
          <w:p w:rsidR="00A73E30" w:rsidRDefault="00A73E30" w:rsidP="00DE347E">
            <w:pPr>
              <w:jc w:val="center"/>
              <w:rPr>
                <w:rFonts w:ascii="Arial" w:hAnsi="Arial" w:cs="Arial"/>
                <w:i/>
              </w:rPr>
            </w:pPr>
          </w:p>
          <w:p w:rsidR="00A73E30" w:rsidRDefault="00A73E30" w:rsidP="00DE347E">
            <w:pPr>
              <w:jc w:val="center"/>
              <w:rPr>
                <w:rFonts w:ascii="Arial" w:hAnsi="Arial" w:cs="Arial"/>
                <w:i/>
              </w:rPr>
            </w:pPr>
          </w:p>
          <w:p w:rsidR="00A73E30" w:rsidRDefault="00A73E30" w:rsidP="00A73E30">
            <w:pPr>
              <w:keepNext/>
              <w:keepLines/>
              <w:widowControl w:val="0"/>
              <w:suppressAutoHyphens/>
              <w:rPr>
                <w:b/>
                <w:color w:val="FF0000"/>
              </w:rPr>
            </w:pPr>
          </w:p>
          <w:p w:rsidR="00A73E30" w:rsidRDefault="00A73E30" w:rsidP="00DE347E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DE347E" w:rsidRDefault="00DE347E" w:rsidP="00DE347E">
      <w:pPr>
        <w:rPr>
          <w:bCs/>
          <w:sz w:val="28"/>
        </w:rPr>
      </w:pPr>
    </w:p>
    <w:p w:rsidR="00DE347E" w:rsidRDefault="00DE347E" w:rsidP="00DE347E">
      <w:pPr>
        <w:rPr>
          <w:rFonts w:ascii="Arial" w:hAnsi="Arial" w:cs="Arial"/>
        </w:rPr>
      </w:pPr>
    </w:p>
    <w:p w:rsidR="00DE347E" w:rsidRPr="00DE347E" w:rsidRDefault="00DE347E" w:rsidP="00DE347E">
      <w:pPr>
        <w:pStyle w:val="Naslov1"/>
        <w:numPr>
          <w:ilvl w:val="0"/>
          <w:numId w:val="10"/>
        </w:numPr>
        <w:tabs>
          <w:tab w:val="clear" w:pos="360"/>
          <w:tab w:val="left" w:pos="227"/>
        </w:tabs>
        <w:spacing w:before="360" w:after="120"/>
        <w:rPr>
          <w:i w:val="0"/>
          <w:lang w:val="sl-SI"/>
        </w:rPr>
      </w:pPr>
      <w:r w:rsidRPr="00DE347E">
        <w:rPr>
          <w:i w:val="0"/>
          <w:lang w:val="sl-SI"/>
        </w:rPr>
        <w:t xml:space="preserve">OBVEZNOSTI ŠTUDENTOV in POSEBNOSTI V IZVEDBI </w:t>
      </w:r>
    </w:p>
    <w:p w:rsidR="00727C11" w:rsidRPr="00B82C70" w:rsidRDefault="00727C11" w:rsidP="00727C11">
      <w:pPr>
        <w:rPr>
          <w:bCs/>
        </w:rPr>
      </w:pPr>
    </w:p>
    <w:p w:rsidR="00727C11" w:rsidRPr="00B82C70" w:rsidRDefault="00727C11" w:rsidP="00727C11">
      <w:r w:rsidRPr="00B82C70">
        <w:rPr>
          <w:b/>
        </w:rPr>
        <w:t>Število kontaktnih ur: 162</w:t>
      </w:r>
      <w:r w:rsidRPr="00B82C70">
        <w:t xml:space="preserve"> (72 ur predavanj, 90</w:t>
      </w:r>
      <w:r w:rsidR="00B82C70">
        <w:t xml:space="preserve"> </w:t>
      </w:r>
      <w:r w:rsidRPr="00B82C70">
        <w:t xml:space="preserve">ur </w:t>
      </w:r>
      <w:r w:rsidR="00C230D4" w:rsidRPr="00B82C70">
        <w:t>laboratorijskih</w:t>
      </w:r>
      <w:r w:rsidRPr="00B82C70">
        <w:t xml:space="preserve"> vaj)</w:t>
      </w:r>
    </w:p>
    <w:p w:rsidR="00727C11" w:rsidRPr="00B82C70" w:rsidRDefault="00727C11" w:rsidP="00727C11">
      <w:pPr>
        <w:jc w:val="both"/>
        <w:rPr>
          <w:b/>
        </w:rPr>
      </w:pPr>
    </w:p>
    <w:p w:rsidR="008A0888" w:rsidRPr="00B82C70" w:rsidRDefault="00727C11" w:rsidP="0045144C">
      <w:pPr>
        <w:jc w:val="both"/>
        <w:rPr>
          <w:bCs/>
        </w:rPr>
      </w:pPr>
      <w:r w:rsidRPr="00B82C70">
        <w:rPr>
          <w:b/>
        </w:rPr>
        <w:t xml:space="preserve">Število ur samostojnega dela: 360 </w:t>
      </w:r>
      <w:r w:rsidRPr="00B82C70">
        <w:t>(2</w:t>
      </w:r>
      <w:r w:rsidR="000F1584" w:rsidRPr="00B82C70">
        <w:t>70</w:t>
      </w:r>
      <w:r w:rsidRPr="00B82C70">
        <w:t xml:space="preserve"> ur študija literature, </w:t>
      </w:r>
      <w:r w:rsidR="000F1584" w:rsidRPr="00B82C70">
        <w:t>2</w:t>
      </w:r>
      <w:r w:rsidRPr="00B82C70">
        <w:t>0</w:t>
      </w:r>
      <w:r w:rsidR="00B82C70">
        <w:t xml:space="preserve"> </w:t>
      </w:r>
      <w:r w:rsidRPr="00B82C70">
        <w:t>ur priprava na vaje, 50 ur izdelave herbarija  in 20 ur priprav na izpit)</w:t>
      </w:r>
    </w:p>
    <w:sectPr w:rsidR="008A0888" w:rsidRPr="00B82C70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723" w:rsidRDefault="00722723">
      <w:r>
        <w:separator/>
      </w:r>
    </w:p>
  </w:endnote>
  <w:endnote w:type="continuationSeparator" w:id="0">
    <w:p w:rsidR="00722723" w:rsidRDefault="0072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723" w:rsidRDefault="00722723">
      <w:r>
        <w:separator/>
      </w:r>
    </w:p>
  </w:footnote>
  <w:footnote w:type="continuationSeparator" w:id="0">
    <w:p w:rsidR="00722723" w:rsidRDefault="00722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32" w:rsidRPr="00B72242" w:rsidRDefault="00952F3F" w:rsidP="00DE347E">
    <w:pPr>
      <w:pStyle w:val="Glava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3543300</wp:posOffset>
          </wp:positionH>
          <wp:positionV relativeFrom="paragraph">
            <wp:posOffset>107315</wp:posOffset>
          </wp:positionV>
          <wp:extent cx="862965" cy="575310"/>
          <wp:effectExtent l="0" t="0" r="0" b="0"/>
          <wp:wrapNone/>
          <wp:docPr id="2" name="Slika 2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opeFlagW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1288415" cy="568325"/>
          <wp:effectExtent l="0" t="0" r="6985" b="3175"/>
          <wp:wrapNone/>
          <wp:docPr id="1" name="Slika 1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s-crno-bel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2242">
      <w:rPr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6858000</wp:posOffset>
          </wp:positionH>
          <wp:positionV relativeFrom="paragraph">
            <wp:posOffset>-6985</wp:posOffset>
          </wp:positionV>
          <wp:extent cx="1704975" cy="752475"/>
          <wp:effectExtent l="0" t="0" r="9525" b="9525"/>
          <wp:wrapNone/>
          <wp:docPr id="3" name="Slika 3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s-crno-bel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2E32">
      <w:rPr>
        <w:noProof/>
        <w:sz w:val="20"/>
        <w:szCs w:val="20"/>
      </w:rPr>
      <w:t>Višješolski študijski program: Gozdarstvo in lovstvo</w:t>
    </w:r>
  </w:p>
  <w:p w:rsidR="00FD2E32" w:rsidRDefault="00FD2E32" w:rsidP="00DE347E">
    <w:pPr>
      <w:pStyle w:val="Glava"/>
      <w:rPr>
        <w:sz w:val="20"/>
        <w:szCs w:val="20"/>
      </w:rPr>
    </w:pPr>
    <w:r>
      <w:rPr>
        <w:sz w:val="20"/>
        <w:szCs w:val="20"/>
      </w:rPr>
      <w:t>Predmet P6: Gojenje gozdov s fitocenologijo</w:t>
    </w:r>
  </w:p>
  <w:p w:rsidR="00FD2E32" w:rsidRPr="002A6D89" w:rsidRDefault="00FD2E32" w:rsidP="00DE347E">
    <w:pPr>
      <w:pStyle w:val="Glava"/>
      <w:rPr>
        <w:sz w:val="20"/>
        <w:szCs w:val="20"/>
      </w:rPr>
    </w:pPr>
  </w:p>
  <w:p w:rsidR="00FD2E32" w:rsidRDefault="00FD2E32">
    <w:pPr>
      <w:pStyle w:val="Glava"/>
    </w:pPr>
  </w:p>
  <w:p w:rsidR="00FD2E32" w:rsidRDefault="00FD2E32">
    <w:pPr>
      <w:pStyle w:val="Glava"/>
    </w:pPr>
  </w:p>
  <w:p w:rsidR="00FD2E32" w:rsidRDefault="00FD2E3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10E99"/>
    <w:multiLevelType w:val="hybridMultilevel"/>
    <w:tmpl w:val="56D002B0"/>
    <w:lvl w:ilvl="0" w:tplc="56685F1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804080"/>
    <w:multiLevelType w:val="hybridMultilevel"/>
    <w:tmpl w:val="6F9AC620"/>
    <w:lvl w:ilvl="0" w:tplc="56685F1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F570679"/>
    <w:multiLevelType w:val="hybridMultilevel"/>
    <w:tmpl w:val="E4CCE180"/>
    <w:lvl w:ilvl="0" w:tplc="56685F1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0F6308"/>
    <w:multiLevelType w:val="hybridMultilevel"/>
    <w:tmpl w:val="11EA9362"/>
    <w:lvl w:ilvl="0" w:tplc="56685F1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071E33"/>
    <w:multiLevelType w:val="hybridMultilevel"/>
    <w:tmpl w:val="C0868D02"/>
    <w:lvl w:ilvl="0" w:tplc="56685F1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09C7EBF"/>
    <w:multiLevelType w:val="hybridMultilevel"/>
    <w:tmpl w:val="75605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AD77CE8"/>
    <w:multiLevelType w:val="hybridMultilevel"/>
    <w:tmpl w:val="53F07A20"/>
    <w:lvl w:ilvl="0" w:tplc="56685F1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F9504C0"/>
    <w:multiLevelType w:val="hybridMultilevel"/>
    <w:tmpl w:val="E3D03DC6"/>
    <w:lvl w:ilvl="0" w:tplc="56685F1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39571F4"/>
    <w:multiLevelType w:val="hybridMultilevel"/>
    <w:tmpl w:val="C5F497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89E0C99"/>
    <w:multiLevelType w:val="hybridMultilevel"/>
    <w:tmpl w:val="B1DCBF76"/>
    <w:lvl w:ilvl="0" w:tplc="56685F1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D5F7B54"/>
    <w:multiLevelType w:val="hybridMultilevel"/>
    <w:tmpl w:val="355EB78A"/>
    <w:lvl w:ilvl="0" w:tplc="56685F1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53315060"/>
    <w:multiLevelType w:val="hybridMultilevel"/>
    <w:tmpl w:val="7FBCC2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3C90D83"/>
    <w:multiLevelType w:val="hybridMultilevel"/>
    <w:tmpl w:val="F3FE15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49687F"/>
    <w:multiLevelType w:val="hybridMultilevel"/>
    <w:tmpl w:val="BAE43958"/>
    <w:lvl w:ilvl="0" w:tplc="AA2E3A1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84090"/>
    <w:multiLevelType w:val="hybridMultilevel"/>
    <w:tmpl w:val="39863902"/>
    <w:lvl w:ilvl="0" w:tplc="56685F1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86B382E"/>
    <w:multiLevelType w:val="hybridMultilevel"/>
    <w:tmpl w:val="04941906"/>
    <w:lvl w:ilvl="0" w:tplc="F6F6F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C1D62"/>
    <w:multiLevelType w:val="hybridMultilevel"/>
    <w:tmpl w:val="BC5C891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7021022"/>
    <w:multiLevelType w:val="hybridMultilevel"/>
    <w:tmpl w:val="4AB0A82A"/>
    <w:lvl w:ilvl="0" w:tplc="F6F6F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72BCE"/>
    <w:multiLevelType w:val="hybridMultilevel"/>
    <w:tmpl w:val="6D80261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F597BFC"/>
    <w:multiLevelType w:val="hybridMultilevel"/>
    <w:tmpl w:val="C648440C"/>
    <w:lvl w:ilvl="0" w:tplc="56685F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5EB7BF2"/>
    <w:multiLevelType w:val="hybridMultilevel"/>
    <w:tmpl w:val="9A2403F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CA64B3C"/>
    <w:multiLevelType w:val="hybridMultilevel"/>
    <w:tmpl w:val="6AE8A85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8"/>
  </w:num>
  <w:num w:numId="4">
    <w:abstractNumId w:val="8"/>
  </w:num>
  <w:num w:numId="5">
    <w:abstractNumId w:val="12"/>
  </w:num>
  <w:num w:numId="6">
    <w:abstractNumId w:val="5"/>
  </w:num>
  <w:num w:numId="7">
    <w:abstractNumId w:val="15"/>
  </w:num>
  <w:num w:numId="8">
    <w:abstractNumId w:val="13"/>
  </w:num>
  <w:num w:numId="9">
    <w:abstractNumId w:val="16"/>
  </w:num>
  <w:num w:numId="10">
    <w:abstractNumId w:val="21"/>
  </w:num>
  <w:num w:numId="11">
    <w:abstractNumId w:val="0"/>
  </w:num>
  <w:num w:numId="12">
    <w:abstractNumId w:val="4"/>
  </w:num>
  <w:num w:numId="13">
    <w:abstractNumId w:val="1"/>
  </w:num>
  <w:num w:numId="14">
    <w:abstractNumId w:val="2"/>
  </w:num>
  <w:num w:numId="15">
    <w:abstractNumId w:val="6"/>
  </w:num>
  <w:num w:numId="16">
    <w:abstractNumId w:val="9"/>
  </w:num>
  <w:num w:numId="17">
    <w:abstractNumId w:val="14"/>
  </w:num>
  <w:num w:numId="18">
    <w:abstractNumId w:val="10"/>
  </w:num>
  <w:num w:numId="19">
    <w:abstractNumId w:val="17"/>
  </w:num>
  <w:num w:numId="20">
    <w:abstractNumId w:val="3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2D"/>
    <w:rsid w:val="00024F5C"/>
    <w:rsid w:val="00057472"/>
    <w:rsid w:val="000616FF"/>
    <w:rsid w:val="000971BE"/>
    <w:rsid w:val="000A6975"/>
    <w:rsid w:val="000D0D30"/>
    <w:rsid w:val="000E1FCF"/>
    <w:rsid w:val="000F1584"/>
    <w:rsid w:val="000F275C"/>
    <w:rsid w:val="00125806"/>
    <w:rsid w:val="001613D3"/>
    <w:rsid w:val="001905BC"/>
    <w:rsid w:val="001E716E"/>
    <w:rsid w:val="00271521"/>
    <w:rsid w:val="002B7B5D"/>
    <w:rsid w:val="002F45C2"/>
    <w:rsid w:val="003151EC"/>
    <w:rsid w:val="003275E3"/>
    <w:rsid w:val="00335E58"/>
    <w:rsid w:val="003520C5"/>
    <w:rsid w:val="00384848"/>
    <w:rsid w:val="00384909"/>
    <w:rsid w:val="003B459A"/>
    <w:rsid w:val="003C51C5"/>
    <w:rsid w:val="003E5B83"/>
    <w:rsid w:val="00415DA4"/>
    <w:rsid w:val="0043414E"/>
    <w:rsid w:val="0045144C"/>
    <w:rsid w:val="00497690"/>
    <w:rsid w:val="00551843"/>
    <w:rsid w:val="005562D5"/>
    <w:rsid w:val="005A3502"/>
    <w:rsid w:val="005A488A"/>
    <w:rsid w:val="005C7DBD"/>
    <w:rsid w:val="005D25C7"/>
    <w:rsid w:val="0062134F"/>
    <w:rsid w:val="00667F3E"/>
    <w:rsid w:val="00672BB7"/>
    <w:rsid w:val="006B6D9F"/>
    <w:rsid w:val="006C585B"/>
    <w:rsid w:val="006F1E68"/>
    <w:rsid w:val="00722723"/>
    <w:rsid w:val="00727C11"/>
    <w:rsid w:val="00746934"/>
    <w:rsid w:val="0075769A"/>
    <w:rsid w:val="007631F9"/>
    <w:rsid w:val="007846F4"/>
    <w:rsid w:val="007A1CF5"/>
    <w:rsid w:val="007A6812"/>
    <w:rsid w:val="00837A35"/>
    <w:rsid w:val="00852038"/>
    <w:rsid w:val="00863605"/>
    <w:rsid w:val="00872E46"/>
    <w:rsid w:val="008A0888"/>
    <w:rsid w:val="008B55BB"/>
    <w:rsid w:val="008F15A8"/>
    <w:rsid w:val="00903F53"/>
    <w:rsid w:val="009221C3"/>
    <w:rsid w:val="009223E9"/>
    <w:rsid w:val="00952F3F"/>
    <w:rsid w:val="00953125"/>
    <w:rsid w:val="00965646"/>
    <w:rsid w:val="009749EF"/>
    <w:rsid w:val="009B2525"/>
    <w:rsid w:val="00A16F67"/>
    <w:rsid w:val="00A23777"/>
    <w:rsid w:val="00A314B2"/>
    <w:rsid w:val="00A44B2D"/>
    <w:rsid w:val="00A73E30"/>
    <w:rsid w:val="00AB4B8A"/>
    <w:rsid w:val="00AE6143"/>
    <w:rsid w:val="00AF1B58"/>
    <w:rsid w:val="00AF2C8C"/>
    <w:rsid w:val="00AF59C4"/>
    <w:rsid w:val="00B5070F"/>
    <w:rsid w:val="00B82C70"/>
    <w:rsid w:val="00BC5DA3"/>
    <w:rsid w:val="00BC797B"/>
    <w:rsid w:val="00BD6FE3"/>
    <w:rsid w:val="00BF5FD5"/>
    <w:rsid w:val="00C230D4"/>
    <w:rsid w:val="00C27C87"/>
    <w:rsid w:val="00C61FD7"/>
    <w:rsid w:val="00C63627"/>
    <w:rsid w:val="00CB02B2"/>
    <w:rsid w:val="00CB7A6F"/>
    <w:rsid w:val="00D00ECC"/>
    <w:rsid w:val="00D013AC"/>
    <w:rsid w:val="00D04251"/>
    <w:rsid w:val="00D65BEA"/>
    <w:rsid w:val="00DB0AA2"/>
    <w:rsid w:val="00DB2576"/>
    <w:rsid w:val="00DE347E"/>
    <w:rsid w:val="00E373B2"/>
    <w:rsid w:val="00E73906"/>
    <w:rsid w:val="00F1780A"/>
    <w:rsid w:val="00F638C1"/>
    <w:rsid w:val="00F83810"/>
    <w:rsid w:val="00F84B5D"/>
    <w:rsid w:val="00FA78A2"/>
    <w:rsid w:val="00FD2E32"/>
    <w:rsid w:val="00FE0D80"/>
    <w:rsid w:val="00FE2670"/>
    <w:rsid w:val="00FF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24455F-5F98-4D49-8282-041F7579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347E"/>
    <w:rPr>
      <w:sz w:val="24"/>
      <w:szCs w:val="24"/>
    </w:rPr>
  </w:style>
  <w:style w:type="paragraph" w:styleId="Naslov1">
    <w:name w:val="heading 1"/>
    <w:basedOn w:val="Navaden"/>
    <w:next w:val="Navaden"/>
    <w:qFormat/>
    <w:rsid w:val="00DE347E"/>
    <w:pPr>
      <w:keepNext/>
      <w:tabs>
        <w:tab w:val="left" w:pos="360"/>
      </w:tabs>
      <w:spacing w:before="480"/>
      <w:ind w:left="357" w:hanging="357"/>
      <w:outlineLvl w:val="0"/>
    </w:pPr>
    <w:rPr>
      <w:b/>
      <w:i/>
      <w:caps/>
      <w:kern w:val="28"/>
      <w:sz w:val="28"/>
      <w:szCs w:val="20"/>
      <w:lang w:val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ogNaslov1NasrediniLevo0cmPrvavrstica0cm">
    <w:name w:val="Slog Naslov 1 + Na sredini Levo:  0 cm Prva vrstica:  0 cm"/>
    <w:basedOn w:val="Naslov1"/>
    <w:rsid w:val="00DE347E"/>
    <w:pPr>
      <w:tabs>
        <w:tab w:val="clear" w:pos="360"/>
        <w:tab w:val="left" w:pos="227"/>
      </w:tabs>
      <w:spacing w:before="360" w:after="120"/>
      <w:ind w:left="0" w:firstLine="0"/>
    </w:pPr>
    <w:rPr>
      <w:rFonts w:ascii="Arial" w:hAnsi="Arial"/>
      <w:bCs/>
      <w:i w:val="0"/>
      <w:kern w:val="0"/>
      <w:sz w:val="32"/>
      <w:lang w:val="sl-SI"/>
    </w:rPr>
  </w:style>
  <w:style w:type="paragraph" w:styleId="Glava">
    <w:name w:val="header"/>
    <w:basedOn w:val="Navaden"/>
    <w:rsid w:val="00DE347E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DE347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KATALOG ZNANJA </vt:lpstr>
    </vt:vector>
  </TitlesOfParts>
  <Company>Home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ZNANJA</dc:title>
  <dc:subject/>
  <dc:creator>Ucin</dc:creator>
  <cp:keywords/>
  <dc:description/>
  <cp:lastModifiedBy>Vida Navse</cp:lastModifiedBy>
  <cp:revision>2</cp:revision>
  <dcterms:created xsi:type="dcterms:W3CDTF">2020-08-17T10:07:00Z</dcterms:created>
  <dcterms:modified xsi:type="dcterms:W3CDTF">2020-08-17T10:07:00Z</dcterms:modified>
</cp:coreProperties>
</file>