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06" w:rsidRPr="00C76C1A" w:rsidRDefault="00A37F06" w:rsidP="00C76C1A">
      <w:pPr>
        <w:ind w:left="2832" w:firstLine="708"/>
        <w:rPr>
          <w:b/>
        </w:rPr>
      </w:pPr>
      <w:bookmarkStart w:id="0" w:name="_GoBack"/>
      <w:bookmarkEnd w:id="0"/>
      <w:r w:rsidRPr="00C76C1A">
        <w:rPr>
          <w:b/>
        </w:rPr>
        <w:t>KATALOG ZNANJ</w:t>
      </w:r>
    </w:p>
    <w:p w:rsidR="00A37F06" w:rsidRPr="00C76C1A" w:rsidRDefault="00A37F06" w:rsidP="00A37F06"/>
    <w:p w:rsidR="00A37F06" w:rsidRPr="00C76C1A" w:rsidRDefault="00A37F06" w:rsidP="00A37F06">
      <w:pPr>
        <w:rPr>
          <w:b/>
        </w:rPr>
      </w:pPr>
      <w:r w:rsidRPr="00C76C1A">
        <w:rPr>
          <w:b/>
        </w:rPr>
        <w:t>1</w:t>
      </w:r>
      <w:r w:rsidR="00FD44A2" w:rsidRPr="00C76C1A">
        <w:rPr>
          <w:b/>
        </w:rPr>
        <w:t>.</w:t>
      </w:r>
      <w:r w:rsidR="00C76C1A">
        <w:rPr>
          <w:b/>
        </w:rPr>
        <w:t xml:space="preserve"> Ime modula</w:t>
      </w:r>
      <w:r w:rsidRPr="00C76C1A">
        <w:rPr>
          <w:b/>
        </w:rPr>
        <w:t xml:space="preserve">: </w:t>
      </w:r>
      <w:r w:rsidR="00A97365" w:rsidRPr="00C76C1A">
        <w:rPr>
          <w:b/>
        </w:rPr>
        <w:t>PRIPRAVA HITRE HRANE (PHH)</w:t>
      </w:r>
    </w:p>
    <w:p w:rsidR="00A37F06" w:rsidRPr="00C76C1A" w:rsidRDefault="00A37F06" w:rsidP="00A37F06"/>
    <w:p w:rsidR="00A37F06" w:rsidRPr="00C76C1A" w:rsidRDefault="00A37F06" w:rsidP="00A37F06">
      <w:pPr>
        <w:rPr>
          <w:b/>
        </w:rPr>
      </w:pPr>
      <w:r w:rsidRPr="00C76C1A">
        <w:rPr>
          <w:b/>
        </w:rPr>
        <w:t>2</w:t>
      </w:r>
      <w:r w:rsidR="00FD44A2" w:rsidRPr="00C76C1A">
        <w:rPr>
          <w:b/>
        </w:rPr>
        <w:t>.</w:t>
      </w:r>
      <w:r w:rsidR="00C76C1A">
        <w:rPr>
          <w:b/>
        </w:rPr>
        <w:t xml:space="preserve">  Usmerjevalni cilji</w:t>
      </w:r>
      <w:r w:rsidRPr="00C76C1A">
        <w:rPr>
          <w:b/>
        </w:rPr>
        <w:t xml:space="preserve">: </w:t>
      </w:r>
    </w:p>
    <w:p w:rsidR="00A37F06" w:rsidRPr="00C76C1A" w:rsidRDefault="00A37F06" w:rsidP="00A37F06">
      <w:pPr>
        <w:rPr>
          <w:b/>
          <w:color w:val="FF0000"/>
        </w:rPr>
      </w:pPr>
    </w:p>
    <w:p w:rsidR="00A37F06" w:rsidRPr="00C76C1A" w:rsidRDefault="00A37F06" w:rsidP="00A37F06">
      <w:r w:rsidRPr="00C76C1A">
        <w:t>Dijak bo zmožen:</w:t>
      </w:r>
    </w:p>
    <w:p w:rsidR="00A37F06" w:rsidRPr="00C76C1A" w:rsidRDefault="00A37F06" w:rsidP="00A37F06">
      <w:pPr>
        <w:rPr>
          <w:b/>
          <w:color w:val="FF0000"/>
        </w:rPr>
      </w:pP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 xml:space="preserve">Po navodilih voditi ustrezno dokumentacijo s pomočjo IKT 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Sodelovati pri evidentiranju sledljivosti.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 xml:space="preserve">Delati v skladu s predpisi v živilstvu. 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Pripraviti delovno mesto.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Pomagati pri prevzemu surovin in jih ustrezno skladiščiti.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Pripraviti surovine za nadaljnjo uporabo.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Sodelovati pri toplotni obdelavi surovin in polizdelkov.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Uporabljati stroje in naprave za mehansko in toplotno obdelavo surovin in polizdelkov.</w:t>
      </w:r>
    </w:p>
    <w:p w:rsidR="00A37F06" w:rsidRPr="00C76C1A" w:rsidRDefault="00A37F06" w:rsidP="00A37F06">
      <w:pPr>
        <w:numPr>
          <w:ilvl w:val="0"/>
          <w:numId w:val="3"/>
        </w:numPr>
        <w:rPr>
          <w:b/>
          <w:color w:val="000000"/>
        </w:rPr>
      </w:pPr>
      <w:r w:rsidRPr="00C76C1A">
        <w:rPr>
          <w:color w:val="000000"/>
        </w:rPr>
        <w:t>Sodelovati pri izdelavi izdelkov ter pri njihovem pakiranju.</w:t>
      </w:r>
    </w:p>
    <w:p w:rsidR="00A37F06" w:rsidRPr="00C76C1A" w:rsidRDefault="00A37F06" w:rsidP="00A37F06">
      <w:pPr>
        <w:numPr>
          <w:ilvl w:val="0"/>
          <w:numId w:val="3"/>
        </w:numPr>
        <w:rPr>
          <w:b/>
          <w:color w:val="000000"/>
        </w:rPr>
      </w:pPr>
      <w:r w:rsidRPr="00C76C1A">
        <w:rPr>
          <w:color w:val="000000"/>
        </w:rPr>
        <w:t>Skrbeti za higieno delovnih prostorov in opreme.</w:t>
      </w:r>
    </w:p>
    <w:p w:rsidR="00A37F06" w:rsidRPr="00C76C1A" w:rsidRDefault="00A37F06" w:rsidP="00A37F06">
      <w:pPr>
        <w:numPr>
          <w:ilvl w:val="0"/>
          <w:numId w:val="3"/>
        </w:numPr>
        <w:rPr>
          <w:b/>
          <w:color w:val="000000"/>
        </w:rPr>
      </w:pPr>
      <w:r w:rsidRPr="00C76C1A">
        <w:rPr>
          <w:color w:val="000000"/>
        </w:rPr>
        <w:t>Varčno ravnati z energijo, materialom in časom.</w:t>
      </w:r>
    </w:p>
    <w:p w:rsidR="00A37F06" w:rsidRPr="00C76C1A" w:rsidRDefault="00A37F06" w:rsidP="00A37F06">
      <w:pPr>
        <w:numPr>
          <w:ilvl w:val="0"/>
          <w:numId w:val="3"/>
        </w:numPr>
        <w:rPr>
          <w:b/>
          <w:color w:val="000000"/>
        </w:rPr>
      </w:pPr>
      <w:r w:rsidRPr="00C76C1A">
        <w:rPr>
          <w:color w:val="000000"/>
        </w:rPr>
        <w:t>Varovati zdravje in okolje.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Izražati pozitiven odnos do ljudi.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Razvijati pozitiven odnos do učenja.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>Izpolnjevati zaupane naloge in jih odgovorno opraviti.</w:t>
      </w:r>
    </w:p>
    <w:p w:rsidR="00A37F06" w:rsidRPr="00C76C1A" w:rsidRDefault="00A37F06" w:rsidP="00A37F06">
      <w:pPr>
        <w:numPr>
          <w:ilvl w:val="0"/>
          <w:numId w:val="3"/>
        </w:numPr>
        <w:rPr>
          <w:color w:val="000000"/>
        </w:rPr>
      </w:pPr>
      <w:r w:rsidRPr="00C76C1A">
        <w:rPr>
          <w:color w:val="000000"/>
        </w:rPr>
        <w:t xml:space="preserve">Sodelovati z drugimi in razumeti  njihove potrebe. </w:t>
      </w:r>
    </w:p>
    <w:p w:rsidR="00A37F06" w:rsidRPr="00C76C1A" w:rsidRDefault="00A37F06" w:rsidP="00A37F06">
      <w:pPr>
        <w:numPr>
          <w:ilvl w:val="0"/>
          <w:numId w:val="3"/>
        </w:numPr>
        <w:rPr>
          <w:b/>
          <w:color w:val="000000"/>
        </w:rPr>
      </w:pPr>
      <w:r w:rsidRPr="00C76C1A">
        <w:rPr>
          <w:color w:val="000000"/>
        </w:rPr>
        <w:t>Prilagajanja spremembam in slediti novostim v poklicu.</w:t>
      </w:r>
    </w:p>
    <w:p w:rsidR="00A37F06" w:rsidRPr="00C76C1A" w:rsidRDefault="00A37F06" w:rsidP="00A37F06">
      <w:pPr>
        <w:rPr>
          <w:b/>
        </w:rPr>
      </w:pPr>
    </w:p>
    <w:p w:rsidR="00A37F06" w:rsidRDefault="00A37F06" w:rsidP="00C76C1A">
      <w:pPr>
        <w:pStyle w:val="Naslov4"/>
        <w:numPr>
          <w:ilvl w:val="0"/>
          <w:numId w:val="0"/>
        </w:numPr>
        <w:spacing w:before="0" w:after="0"/>
      </w:pPr>
      <w:r w:rsidRPr="00C76C1A">
        <w:t>3</w:t>
      </w:r>
      <w:r w:rsidR="00FD44A2" w:rsidRPr="00C76C1A">
        <w:t>.</w:t>
      </w:r>
      <w:r w:rsidR="00C76C1A">
        <w:t xml:space="preserve"> </w:t>
      </w:r>
      <w:r w:rsidRPr="00C76C1A">
        <w:t>Poklicne kompetence</w:t>
      </w:r>
      <w:r w:rsidR="00C76C1A">
        <w:t xml:space="preserve">: </w:t>
      </w:r>
    </w:p>
    <w:p w:rsidR="00C76C1A" w:rsidRDefault="00C76C1A" w:rsidP="00C76C1A"/>
    <w:p w:rsidR="00C76C1A" w:rsidRDefault="00C76C1A" w:rsidP="00C76C1A">
      <w:pPr>
        <w:numPr>
          <w:ilvl w:val="0"/>
          <w:numId w:val="9"/>
        </w:numPr>
      </w:pPr>
      <w:r>
        <w:t>Pripravlja surovine v pripravi hitre  hrane</w:t>
      </w:r>
    </w:p>
    <w:p w:rsidR="00C76C1A" w:rsidRDefault="00C76C1A" w:rsidP="00C76C1A">
      <w:pPr>
        <w:numPr>
          <w:ilvl w:val="0"/>
          <w:numId w:val="9"/>
        </w:numPr>
      </w:pPr>
      <w:r>
        <w:t>Pomaga pri toplotni obdelavi surovin in polizdelkov za pripravo hitre hrane</w:t>
      </w:r>
    </w:p>
    <w:p w:rsidR="00C76C1A" w:rsidRDefault="00C76C1A" w:rsidP="00C76C1A">
      <w:pPr>
        <w:numPr>
          <w:ilvl w:val="0"/>
          <w:numId w:val="9"/>
        </w:numPr>
      </w:pPr>
      <w:r>
        <w:t>Sodeluje pri izdelavi končnih izdelkov v pripravi  hitre hrane</w:t>
      </w:r>
    </w:p>
    <w:p w:rsidR="00C76C1A" w:rsidRDefault="00C76C1A" w:rsidP="00C76C1A">
      <w:pPr>
        <w:numPr>
          <w:ilvl w:val="0"/>
          <w:numId w:val="9"/>
        </w:numPr>
      </w:pPr>
      <w:r>
        <w:t>Pakira končne izdelke v pripravi hitre hrane</w:t>
      </w:r>
    </w:p>
    <w:p w:rsidR="00C76C1A" w:rsidRPr="00C76C1A" w:rsidRDefault="00C76C1A" w:rsidP="00C76C1A">
      <w:pPr>
        <w:numPr>
          <w:ilvl w:val="0"/>
          <w:numId w:val="9"/>
        </w:numPr>
      </w:pPr>
      <w:r>
        <w:t>Čisti stroje, naprave in pripomočke v procesu priprave  hitre hrane</w:t>
      </w:r>
    </w:p>
    <w:p w:rsidR="00A37F06" w:rsidRDefault="00A37F06" w:rsidP="00A37F06"/>
    <w:p w:rsidR="00C76C1A" w:rsidRPr="00C76C1A" w:rsidRDefault="00C76C1A" w:rsidP="00A37F06">
      <w:pPr>
        <w:rPr>
          <w:b/>
        </w:rPr>
      </w:pPr>
      <w:r w:rsidRPr="00C76C1A">
        <w:rPr>
          <w:b/>
        </w:rPr>
        <w:t xml:space="preserve">4. Operativni cilji: </w:t>
      </w:r>
    </w:p>
    <w:p w:rsidR="00A37F06" w:rsidRPr="00C76C1A" w:rsidRDefault="00A37F06" w:rsidP="00A37F06">
      <w:pPr>
        <w:rPr>
          <w:b/>
        </w:rPr>
      </w:pPr>
    </w:p>
    <w:p w:rsidR="00A37F06" w:rsidRPr="00C76C1A" w:rsidRDefault="00A37F06" w:rsidP="00A37F06">
      <w:pPr>
        <w:rPr>
          <w:b/>
        </w:rPr>
      </w:pPr>
    </w:p>
    <w:p w:rsidR="00A37F06" w:rsidRPr="00C76C1A" w:rsidRDefault="00A37F06" w:rsidP="00A37F06">
      <w:pPr>
        <w:rPr>
          <w:b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  <w:color w:val="000000"/>
        </w:rPr>
      </w:pPr>
    </w:p>
    <w:p w:rsidR="00A37F06" w:rsidRPr="00C76C1A" w:rsidRDefault="00A37F06" w:rsidP="00A37F06">
      <w:pPr>
        <w:rPr>
          <w:b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A37F06" w:rsidRPr="00C76C1A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06" w:rsidRPr="00C76C1A" w:rsidRDefault="00A37F06" w:rsidP="00A37F06">
            <w:pPr>
              <w:rPr>
                <w:b/>
              </w:rPr>
            </w:pPr>
            <w:r w:rsidRPr="00C76C1A">
              <w:rPr>
                <w:b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F06" w:rsidRPr="00C76C1A" w:rsidRDefault="00A37F06" w:rsidP="00A37F06">
            <w:pPr>
              <w:rPr>
                <w:b/>
              </w:rPr>
            </w:pPr>
            <w:r w:rsidRPr="00C76C1A">
              <w:rPr>
                <w:b/>
              </w:rPr>
              <w:t>FORMATIVNI CILJI</w:t>
            </w:r>
          </w:p>
        </w:tc>
      </w:tr>
      <w:tr w:rsidR="00A37F06" w:rsidRPr="00C76C1A">
        <w:tblPrEx>
          <w:tblCellMar>
            <w:top w:w="0" w:type="dxa"/>
            <w:bottom w:w="0" w:type="dxa"/>
          </w:tblCellMar>
        </w:tblPrEx>
        <w:trPr>
          <w:trHeight w:val="12490"/>
          <w:jc w:val="center"/>
        </w:trPr>
        <w:tc>
          <w:tcPr>
            <w:tcW w:w="4992" w:type="dxa"/>
          </w:tcPr>
          <w:p w:rsidR="00A37F06" w:rsidRPr="00C76C1A" w:rsidRDefault="00A37F06" w:rsidP="00A37F06">
            <w:r w:rsidRPr="00C76C1A">
              <w:t>Dijak:</w:t>
            </w:r>
          </w:p>
          <w:p w:rsidR="00A37F06" w:rsidRPr="00C76C1A" w:rsidRDefault="00A37F06" w:rsidP="00A37F06">
            <w:pPr>
              <w:numPr>
                <w:ilvl w:val="0"/>
                <w:numId w:val="2"/>
              </w:numPr>
            </w:pPr>
            <w:r w:rsidRPr="00C76C1A">
              <w:t>pozna  surovine in polizdelke rastlinskega in živalskega izvora ter jih zna razvrstiti glede na pogoje shranjevanja,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pozna pogoje hlajenja in zamrzovanja živil,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pozna postopke mehanske priprave surovin za nadaljno uporabo,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pozna pripomočke in stroje za mehansko obdelavo surovin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pozna posamezne postopke toplotne obdelave živil,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razume pomen pravilne toplotne obdelave,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rPr>
                <w:iCs/>
              </w:rPr>
              <w:t>pozna načine odtajanja zamrznjenih polizdelkov,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pozna  opremo,  naprave in pripomočke za toplotno obdelavo živil,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razume pomen pravilnega ravnanja s toplotno obdelanimi živili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rPr>
                <w:iCs/>
              </w:rPr>
              <w:t xml:space="preserve">pozna osnovne vrste izdelkov, ki se proizvajajo v obratih za pripravo hitre hrane 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rPr>
                <w:iCs/>
              </w:rPr>
              <w:t>pozna sestavo in izdelavo posamezne vrste izdelkov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pozna pomen pravilnega oblikovanja porcij</w:t>
            </w:r>
          </w:p>
          <w:p w:rsidR="00A37F06" w:rsidRPr="00C76C1A" w:rsidRDefault="00A37F06" w:rsidP="00A37F06">
            <w:pPr>
              <w:numPr>
                <w:ilvl w:val="0"/>
                <w:numId w:val="2"/>
              </w:numPr>
              <w:jc w:val="both"/>
              <w:rPr>
                <w:iCs/>
              </w:rPr>
            </w:pPr>
            <w:r w:rsidRPr="00C76C1A">
              <w:rPr>
                <w:iCs/>
              </w:rPr>
              <w:t>pozna pomen in vrste embalažnh materialov za pakiranje živil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iCs/>
                <w:szCs w:val="24"/>
                <w:lang w:val="sl-SI"/>
              </w:rPr>
            </w:pPr>
            <w:r w:rsidRPr="00C76C1A">
              <w:rPr>
                <w:iCs/>
                <w:szCs w:val="24"/>
                <w:lang w:val="sl-SI"/>
              </w:rPr>
              <w:t>seznani se s tehnikami pakiranja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razloži vpliv  neustreznega pakiranja  na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suppressAutoHyphens/>
            </w:pPr>
            <w:r w:rsidRPr="00C76C1A">
              <w:t xml:space="preserve">      kvaliteto končnega izdelka 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7"/>
              </w:numPr>
              <w:suppressAutoHyphens/>
            </w:pPr>
            <w:r w:rsidRPr="00C76C1A">
              <w:t>pozna pomen vzdrževanja higiene v obratu za pripravo hrane,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iCs/>
                <w:szCs w:val="24"/>
                <w:lang w:val="sl-SI"/>
              </w:rPr>
            </w:pPr>
            <w:r w:rsidRPr="00C76C1A">
              <w:rPr>
                <w:iCs/>
                <w:szCs w:val="24"/>
                <w:lang w:val="sl-SI"/>
              </w:rPr>
              <w:t>pozna postopke čiščenja in razkuževanja v proizvodnji živil,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iCs/>
                <w:szCs w:val="24"/>
                <w:lang w:val="sl-SI"/>
              </w:rPr>
            </w:pPr>
            <w:r w:rsidRPr="00C76C1A">
              <w:rPr>
                <w:szCs w:val="24"/>
                <w:lang w:val="pl-PL"/>
              </w:rPr>
              <w:t>pozna čistilne pripomočke in zna ravnati z njimi.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iCs/>
                <w:szCs w:val="24"/>
                <w:lang w:val="sl-SI"/>
              </w:rPr>
            </w:pPr>
            <w:r w:rsidRPr="00C76C1A">
              <w:rPr>
                <w:szCs w:val="24"/>
                <w:lang w:val="pl-PL"/>
              </w:rPr>
              <w:t xml:space="preserve">seznani se z raznimi strojnimi napravami za čiščenje in pomivanje, 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2"/>
              </w:numPr>
              <w:rPr>
                <w:szCs w:val="24"/>
              </w:rPr>
            </w:pPr>
            <w:r w:rsidRPr="00C76C1A">
              <w:rPr>
                <w:szCs w:val="24"/>
              </w:rPr>
              <w:t>pozna pomen ločevanja odpadkov</w:t>
            </w:r>
          </w:p>
        </w:tc>
        <w:tc>
          <w:tcPr>
            <w:tcW w:w="5061" w:type="dxa"/>
          </w:tcPr>
          <w:p w:rsidR="00A37F06" w:rsidRPr="00C76C1A" w:rsidRDefault="00A37F06" w:rsidP="00A37F06">
            <w:r w:rsidRPr="00C76C1A">
              <w:t>Dijak: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sodeluje pri sprejemu surovin, polizdelkov in izdelkov in jih ustrezno skladišči,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 xml:space="preserve">spremlja pogoje skladiščenja in roke trajanja 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suppressAutoHyphens/>
            </w:pPr>
            <w:r w:rsidRPr="00C76C1A">
              <w:t xml:space="preserve">      surovin in polizdelkov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pripravi živilo na hlajenje ali zamrzovanje,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 xml:space="preserve">po navodilih  ročno ali strojno izvaja čiščenje, 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suppressAutoHyphens/>
            </w:pPr>
            <w:r w:rsidRPr="00C76C1A">
              <w:t xml:space="preserve">      pranje, luplenje, rezanje, sekljanje …. surovin,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varno ravna s pripomočki in stroji,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 xml:space="preserve">vzdržuje higieno pripomočkov, strojev in delovnih površin     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pomaga pri posameznih postopkih toplotne obdelave surovin in polizdelkov (cvrenju, dušenju, pečenju, žaru…),</w:t>
            </w:r>
          </w:p>
          <w:p w:rsidR="00A37F06" w:rsidRPr="00C76C1A" w:rsidRDefault="00A37F06" w:rsidP="00A37F06">
            <w:pPr>
              <w:numPr>
                <w:ilvl w:val="0"/>
                <w:numId w:val="2"/>
              </w:numPr>
              <w:jc w:val="both"/>
            </w:pPr>
            <w:r w:rsidRPr="00C76C1A">
              <w:t>po navodilih odtaja zamrznjene polizdelke in jih dopeče,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uporablja različno opremo, naprave in pripomočke za toplotno obdelavo živil,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>spremlja čas, temperaturo in druge pogoje toplotne obdelave,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numPr>
                <w:ilvl w:val="0"/>
                <w:numId w:val="2"/>
              </w:numPr>
              <w:suppressAutoHyphens/>
            </w:pPr>
            <w:r w:rsidRPr="00C76C1A">
              <w:t xml:space="preserve">vzdržuje higieno rok, pripomočkov in naprav </w:t>
            </w:r>
          </w:p>
          <w:p w:rsidR="00A37F06" w:rsidRPr="00C76C1A" w:rsidRDefault="00A37F06" w:rsidP="00A37F06">
            <w:pPr>
              <w:keepNext/>
              <w:keepLines/>
              <w:widowControl w:val="0"/>
              <w:suppressAutoHyphens/>
            </w:pPr>
            <w:r w:rsidRPr="00C76C1A">
              <w:t xml:space="preserve">      med in po toplotni obdelavi</w:t>
            </w:r>
          </w:p>
          <w:p w:rsidR="00A37F06" w:rsidRPr="00C76C1A" w:rsidRDefault="00A37F06" w:rsidP="00A37F06">
            <w:pPr>
              <w:numPr>
                <w:ilvl w:val="0"/>
                <w:numId w:val="5"/>
              </w:numPr>
              <w:jc w:val="both"/>
            </w:pPr>
            <w:r w:rsidRPr="00C76C1A">
              <w:t xml:space="preserve">po normativih sestavlja sendviče, obložene kruhke, hamburgerje…. </w:t>
            </w:r>
          </w:p>
          <w:p w:rsidR="00A37F06" w:rsidRPr="00C76C1A" w:rsidRDefault="00A37F06" w:rsidP="00A37F06">
            <w:pPr>
              <w:numPr>
                <w:ilvl w:val="0"/>
                <w:numId w:val="5"/>
              </w:numPr>
              <w:jc w:val="both"/>
            </w:pPr>
            <w:r w:rsidRPr="00C76C1A">
              <w:t>po navodilih izdela kanapeje, hot doge, solate,</w:t>
            </w:r>
          </w:p>
          <w:p w:rsidR="00A37F06" w:rsidRPr="00C76C1A" w:rsidRDefault="00A37F06" w:rsidP="00A37F06">
            <w:pPr>
              <w:jc w:val="both"/>
            </w:pPr>
            <w:r w:rsidRPr="00C76C1A">
              <w:t xml:space="preserve">      ocvrt krompirček…..</w:t>
            </w:r>
          </w:p>
          <w:p w:rsidR="00A37F06" w:rsidRPr="00C76C1A" w:rsidRDefault="00A37F06" w:rsidP="00A37F06">
            <w:pPr>
              <w:numPr>
                <w:ilvl w:val="0"/>
                <w:numId w:val="5"/>
              </w:numPr>
              <w:jc w:val="both"/>
            </w:pPr>
            <w:r w:rsidRPr="00C76C1A">
              <w:t>po navodilih  izdela tople in hladne napitke,</w:t>
            </w:r>
          </w:p>
          <w:p w:rsidR="00A37F06" w:rsidRPr="00C76C1A" w:rsidRDefault="00A37F06" w:rsidP="00A37F06">
            <w:pPr>
              <w:numPr>
                <w:ilvl w:val="0"/>
                <w:numId w:val="5"/>
              </w:numPr>
              <w:jc w:val="both"/>
            </w:pPr>
            <w:r w:rsidRPr="00C76C1A">
              <w:t>pomaga pri delitvi hrane na porcije</w:t>
            </w:r>
          </w:p>
          <w:p w:rsidR="00A37F06" w:rsidRPr="00C76C1A" w:rsidRDefault="00A37F06" w:rsidP="00A37F06">
            <w:pPr>
              <w:numPr>
                <w:ilvl w:val="0"/>
                <w:numId w:val="5"/>
              </w:numPr>
              <w:jc w:val="both"/>
            </w:pPr>
            <w:r w:rsidRPr="00C76C1A">
              <w:t>po navodilih sestavi in oblikuje porcije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4"/>
              </w:numPr>
              <w:rPr>
                <w:szCs w:val="24"/>
                <w:lang w:val="sl-SI"/>
              </w:rPr>
            </w:pPr>
            <w:r w:rsidRPr="00C76C1A">
              <w:rPr>
                <w:szCs w:val="24"/>
                <w:lang w:val="sl-SI"/>
              </w:rPr>
              <w:t>po navodilih uporabi ustrezno embalažo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4"/>
              </w:numPr>
              <w:rPr>
                <w:szCs w:val="24"/>
                <w:lang w:val="sl-SI"/>
              </w:rPr>
            </w:pPr>
            <w:r w:rsidRPr="00C76C1A">
              <w:rPr>
                <w:szCs w:val="24"/>
                <w:lang w:val="sl-SI"/>
              </w:rPr>
              <w:t>pakira izdelke v embalažo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4"/>
              </w:numPr>
              <w:rPr>
                <w:szCs w:val="24"/>
                <w:lang w:val="sl-SI"/>
              </w:rPr>
            </w:pPr>
            <w:r w:rsidRPr="00C76C1A">
              <w:rPr>
                <w:szCs w:val="24"/>
                <w:lang w:val="sl-SI"/>
              </w:rPr>
              <w:t>opremlja pakirane izdelke s pripravljenimi deklaracijami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4"/>
              </w:numPr>
              <w:rPr>
                <w:szCs w:val="24"/>
                <w:lang w:val="sl-SI"/>
              </w:rPr>
            </w:pPr>
            <w:r w:rsidRPr="00C76C1A">
              <w:rPr>
                <w:szCs w:val="24"/>
                <w:lang w:val="sl-SI"/>
              </w:rPr>
              <w:t>kontrolira maso in izgled pakiranih izdelkov,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4"/>
              </w:numPr>
              <w:rPr>
                <w:szCs w:val="24"/>
                <w:lang w:val="sl-SI"/>
              </w:rPr>
            </w:pPr>
            <w:r w:rsidRPr="00C76C1A">
              <w:rPr>
                <w:szCs w:val="24"/>
                <w:lang w:val="sl-SI"/>
              </w:rPr>
              <w:t>vzdržuje hladilno verigo pri pakiranih končnih izdelkih</w:t>
            </w:r>
          </w:p>
          <w:p w:rsidR="00A37F06" w:rsidRPr="00C76C1A" w:rsidRDefault="00A37F06" w:rsidP="00A37F06">
            <w:pPr>
              <w:numPr>
                <w:ilvl w:val="0"/>
                <w:numId w:val="4"/>
              </w:numPr>
            </w:pPr>
            <w:r w:rsidRPr="00C76C1A">
              <w:t>skrbi za čistočo obrata, strojev,  naprav in pripomočkov za delo,</w:t>
            </w:r>
          </w:p>
          <w:p w:rsidR="00A37F06" w:rsidRPr="00C76C1A" w:rsidRDefault="00A37F06" w:rsidP="00A37F06">
            <w:pPr>
              <w:numPr>
                <w:ilvl w:val="0"/>
                <w:numId w:val="4"/>
              </w:numPr>
            </w:pPr>
            <w:r w:rsidRPr="00C76C1A">
              <w:rPr>
                <w:lang w:val="it-IT"/>
              </w:rPr>
              <w:t>razkužuje stroje in naprave s katerimi upravlja,</w:t>
            </w:r>
          </w:p>
          <w:p w:rsidR="00A37F06" w:rsidRPr="00C76C1A" w:rsidRDefault="00A37F06" w:rsidP="00A37F06">
            <w:pPr>
              <w:numPr>
                <w:ilvl w:val="0"/>
                <w:numId w:val="4"/>
              </w:numPr>
            </w:pPr>
            <w:r w:rsidRPr="00C76C1A">
              <w:t xml:space="preserve">pomiva  posodo za serviranje hrane in jedilni pribor, </w:t>
            </w:r>
          </w:p>
          <w:p w:rsidR="00A37F06" w:rsidRPr="00C76C1A" w:rsidRDefault="00A37F06" w:rsidP="00A37F06">
            <w:pPr>
              <w:numPr>
                <w:ilvl w:val="0"/>
                <w:numId w:val="4"/>
              </w:numPr>
            </w:pPr>
            <w:r w:rsidRPr="00C76C1A">
              <w:t>pravilno ravna s stroji za pomivanje krožnikov, kozarcev….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numPr>
                <w:ilvl w:val="0"/>
                <w:numId w:val="4"/>
              </w:numPr>
              <w:rPr>
                <w:szCs w:val="24"/>
                <w:lang w:val="sl-SI"/>
              </w:rPr>
            </w:pPr>
            <w:r w:rsidRPr="00C76C1A">
              <w:rPr>
                <w:szCs w:val="24"/>
                <w:lang w:val="sl-SI"/>
              </w:rPr>
              <w:t xml:space="preserve">skrbi za redno odstranjevanje organskih in   </w:t>
            </w:r>
          </w:p>
          <w:p w:rsidR="00A37F06" w:rsidRPr="00C76C1A" w:rsidRDefault="00A37F06" w:rsidP="00A37F06">
            <w:pPr>
              <w:pStyle w:val="BodyText2"/>
              <w:keepNext/>
              <w:keepLines/>
              <w:rPr>
                <w:szCs w:val="24"/>
              </w:rPr>
            </w:pPr>
            <w:r w:rsidRPr="00C76C1A">
              <w:rPr>
                <w:szCs w:val="24"/>
                <w:lang w:val="sl-SI"/>
              </w:rPr>
              <w:t xml:space="preserve">      drugih odpadkov</w:t>
            </w:r>
          </w:p>
        </w:tc>
      </w:tr>
    </w:tbl>
    <w:p w:rsidR="00F76E18" w:rsidRPr="00C76C1A" w:rsidRDefault="00F76E18" w:rsidP="00D925B9"/>
    <w:sectPr w:rsidR="00F76E18" w:rsidRPr="00C76C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12" w:rsidRDefault="004B3512">
      <w:r>
        <w:separator/>
      </w:r>
    </w:p>
  </w:endnote>
  <w:endnote w:type="continuationSeparator" w:id="0">
    <w:p w:rsidR="004B3512" w:rsidRDefault="004B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12" w:rsidRDefault="004B3512">
      <w:r>
        <w:separator/>
      </w:r>
    </w:p>
  </w:footnote>
  <w:footnote w:type="continuationSeparator" w:id="0">
    <w:p w:rsidR="004B3512" w:rsidRDefault="004B3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17" w:rsidRPr="00E56B23" w:rsidRDefault="00E30B8B" w:rsidP="00A37F06">
    <w:pPr>
      <w:pStyle w:val="Glava"/>
      <w:rPr>
        <w:sz w:val="20"/>
        <w:szCs w:val="20"/>
      </w:rPr>
    </w:pPr>
    <w:r w:rsidRPr="00E56B2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-235585</wp:posOffset>
          </wp:positionV>
          <wp:extent cx="1126490" cy="497205"/>
          <wp:effectExtent l="0" t="0" r="0" b="0"/>
          <wp:wrapNone/>
          <wp:docPr id="2" name="Slika 2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B23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669290" cy="446405"/>
          <wp:effectExtent l="0" t="0" r="0" b="0"/>
          <wp:wrapNone/>
          <wp:docPr id="1" name="Slika 1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C17" w:rsidRPr="00E56B23">
      <w:rPr>
        <w:noProof/>
        <w:sz w:val="20"/>
        <w:szCs w:val="20"/>
      </w:rPr>
      <w:t xml:space="preserve">NIŽJE </w:t>
    </w:r>
    <w:r w:rsidR="00125C17" w:rsidRPr="00E56B23">
      <w:rPr>
        <w:sz w:val="20"/>
        <w:szCs w:val="20"/>
      </w:rPr>
      <w:t xml:space="preserve"> POKLICNO IZOBRAŽEVANJE</w:t>
    </w:r>
  </w:p>
  <w:p w:rsidR="00125C17" w:rsidRPr="00C76C1A" w:rsidRDefault="00125C17" w:rsidP="00C76C1A">
    <w:pPr>
      <w:pStyle w:val="Glava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POMOČNIK V BIOTEHNIKI IN OSKRBI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93546"/>
    <w:multiLevelType w:val="hybridMultilevel"/>
    <w:tmpl w:val="F08CD672"/>
    <w:lvl w:ilvl="0" w:tplc="C680C01C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E1065470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8136C"/>
    <w:multiLevelType w:val="hybridMultilevel"/>
    <w:tmpl w:val="84EE388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F28B9"/>
    <w:multiLevelType w:val="hybridMultilevel"/>
    <w:tmpl w:val="1C7E985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F3A8E"/>
    <w:multiLevelType w:val="hybridMultilevel"/>
    <w:tmpl w:val="435A60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7193A"/>
    <w:multiLevelType w:val="multilevel"/>
    <w:tmpl w:val="CD0CC79C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pStyle w:val="Naslov5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pStyle w:val="Naslov6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ACE5514"/>
    <w:multiLevelType w:val="hybridMultilevel"/>
    <w:tmpl w:val="CE3C4CD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C4BD9"/>
    <w:multiLevelType w:val="hybridMultilevel"/>
    <w:tmpl w:val="AA700EEE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67B95"/>
    <w:multiLevelType w:val="hybridMultilevel"/>
    <w:tmpl w:val="CE94A1C8"/>
    <w:lvl w:ilvl="0" w:tplc="FFFFFFFF">
      <w:start w:val="1"/>
      <w:numFmt w:val="bullet"/>
      <w:lvlText w:val=""/>
      <w:lvlJc w:val="left"/>
      <w:pPr>
        <w:tabs>
          <w:tab w:val="num" w:pos="1154"/>
        </w:tabs>
        <w:ind w:left="115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C25529"/>
    <w:multiLevelType w:val="hybridMultilevel"/>
    <w:tmpl w:val="83E213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D"/>
    <w:rsid w:val="00104383"/>
    <w:rsid w:val="00125C17"/>
    <w:rsid w:val="001601A5"/>
    <w:rsid w:val="004B3512"/>
    <w:rsid w:val="00680288"/>
    <w:rsid w:val="009933A3"/>
    <w:rsid w:val="00A37F06"/>
    <w:rsid w:val="00A97365"/>
    <w:rsid w:val="00AA7DF1"/>
    <w:rsid w:val="00BD18AF"/>
    <w:rsid w:val="00C76C1A"/>
    <w:rsid w:val="00C93FF1"/>
    <w:rsid w:val="00D65355"/>
    <w:rsid w:val="00D925B9"/>
    <w:rsid w:val="00DA3B92"/>
    <w:rsid w:val="00E30B8B"/>
    <w:rsid w:val="00EA0FBD"/>
    <w:rsid w:val="00EC7051"/>
    <w:rsid w:val="00F76E18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CF034-9C28-47C9-86AC-D61954A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7F06"/>
    <w:rPr>
      <w:sz w:val="24"/>
      <w:szCs w:val="24"/>
    </w:rPr>
  </w:style>
  <w:style w:type="paragraph" w:styleId="Naslov1">
    <w:name w:val="heading 1"/>
    <w:basedOn w:val="Navaden"/>
    <w:next w:val="Navaden"/>
    <w:qFormat/>
    <w:rsid w:val="00A37F06"/>
    <w:pPr>
      <w:keepNext/>
      <w:numPr>
        <w:numId w:val="1"/>
      </w:numPr>
      <w:tabs>
        <w:tab w:val="left" w:pos="227"/>
      </w:tabs>
      <w:spacing w:after="120"/>
      <w:outlineLvl w:val="0"/>
    </w:pPr>
    <w:rPr>
      <w:b/>
      <w:i/>
      <w:caps/>
      <w:sz w:val="28"/>
      <w:szCs w:val="20"/>
    </w:rPr>
  </w:style>
  <w:style w:type="paragraph" w:styleId="Naslov3">
    <w:name w:val="heading 3"/>
    <w:basedOn w:val="Navaden"/>
    <w:next w:val="Navaden"/>
    <w:qFormat/>
    <w:rsid w:val="00A37F06"/>
    <w:pPr>
      <w:keepNext/>
      <w:numPr>
        <w:ilvl w:val="2"/>
        <w:numId w:val="1"/>
      </w:numPr>
      <w:tabs>
        <w:tab w:val="left" w:pos="227"/>
      </w:tabs>
      <w:spacing w:before="240" w:after="120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qFormat/>
    <w:rsid w:val="00A37F06"/>
    <w:pPr>
      <w:keepNext/>
      <w:numPr>
        <w:ilvl w:val="3"/>
        <w:numId w:val="1"/>
      </w:numPr>
      <w:spacing w:before="240" w:after="120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qFormat/>
    <w:rsid w:val="00A37F0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slov6">
    <w:name w:val="heading 6"/>
    <w:basedOn w:val="Navaden"/>
    <w:next w:val="Navaden"/>
    <w:qFormat/>
    <w:rsid w:val="00A37F0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qFormat/>
    <w:rsid w:val="00A37F06"/>
    <w:pPr>
      <w:numPr>
        <w:ilvl w:val="6"/>
        <w:numId w:val="1"/>
      </w:numPr>
      <w:spacing w:before="240" w:after="60"/>
      <w:outlineLvl w:val="6"/>
    </w:pPr>
    <w:rPr>
      <w:sz w:val="22"/>
      <w:szCs w:val="20"/>
    </w:rPr>
  </w:style>
  <w:style w:type="paragraph" w:styleId="Naslov8">
    <w:name w:val="heading 8"/>
    <w:basedOn w:val="Navaden"/>
    <w:next w:val="Navaden"/>
    <w:qFormat/>
    <w:rsid w:val="00A37F06"/>
    <w:pPr>
      <w:numPr>
        <w:ilvl w:val="7"/>
        <w:numId w:val="1"/>
      </w:numPr>
      <w:spacing w:before="240" w:after="60"/>
      <w:outlineLvl w:val="7"/>
    </w:pPr>
    <w:rPr>
      <w:i/>
      <w:sz w:val="22"/>
      <w:szCs w:val="20"/>
    </w:rPr>
  </w:style>
  <w:style w:type="paragraph" w:styleId="Naslov9">
    <w:name w:val="heading 9"/>
    <w:basedOn w:val="Navaden"/>
    <w:next w:val="Navaden"/>
    <w:qFormat/>
    <w:rsid w:val="00A37F06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EA0FBD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avaden"/>
    <w:rsid w:val="00A37F06"/>
    <w:pPr>
      <w:jc w:val="both"/>
    </w:pPr>
    <w:rPr>
      <w:szCs w:val="20"/>
      <w:lang w:val="en-US"/>
    </w:rPr>
  </w:style>
  <w:style w:type="paragraph" w:styleId="Noga">
    <w:name w:val="footer"/>
    <w:basedOn w:val="Navaden"/>
    <w:rsid w:val="00C76C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</vt:lpstr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</dc:title>
  <dc:subject/>
  <dc:creator>KSGRM</dc:creator>
  <cp:keywords/>
  <dc:description/>
  <cp:lastModifiedBy>Vida Navse</cp:lastModifiedBy>
  <cp:revision>2</cp:revision>
  <dcterms:created xsi:type="dcterms:W3CDTF">2020-08-10T08:05:00Z</dcterms:created>
  <dcterms:modified xsi:type="dcterms:W3CDTF">2020-08-10T08:05:00Z</dcterms:modified>
</cp:coreProperties>
</file>