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03" w:rsidRPr="00AA1103" w:rsidRDefault="00AA1103" w:rsidP="00AA11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1103">
        <w:rPr>
          <w:rFonts w:ascii="Arial" w:hAnsi="Arial" w:cs="Arial"/>
          <w:sz w:val="18"/>
          <w:szCs w:val="18"/>
        </w:rPr>
        <w:t>Ni lektorirano</w:t>
      </w:r>
    </w:p>
    <w:p w:rsidR="002E5DA5" w:rsidRPr="002245A7" w:rsidRDefault="002E5DA5" w:rsidP="00AA11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245A7">
        <w:rPr>
          <w:rFonts w:ascii="Arial" w:hAnsi="Arial" w:cs="Arial"/>
        </w:rPr>
        <w:t>E</w:t>
      </w:r>
      <w:r w:rsidR="00770A7A" w:rsidRPr="002245A7">
        <w:rPr>
          <w:rFonts w:ascii="Arial" w:hAnsi="Arial" w:cs="Arial"/>
        </w:rPr>
        <w:t xml:space="preserve">VROPSKA KOMISIJA </w:t>
      </w:r>
    </w:p>
    <w:p w:rsidR="002E5DA5" w:rsidRPr="002245A7" w:rsidRDefault="00770A7A" w:rsidP="00770A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</w:rPr>
        <w:t xml:space="preserve">Generalna direkcija za izobraževanje in kulturo </w:t>
      </w:r>
    </w:p>
    <w:p w:rsidR="002E5DA5" w:rsidRPr="002245A7" w:rsidRDefault="00770A7A" w:rsidP="00770A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</w:rPr>
        <w:t>Poklicno izobraževanje in usposabljanje</w:t>
      </w:r>
    </w:p>
    <w:p w:rsidR="002E5DA5" w:rsidRPr="002245A7" w:rsidRDefault="00EC4D7D" w:rsidP="00770A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245A7">
        <w:rPr>
          <w:rFonts w:ascii="Arial" w:hAnsi="Arial" w:cs="Arial"/>
          <w:b/>
          <w:bCs/>
        </w:rPr>
        <w:t xml:space="preserve">Razvoj politike </w:t>
      </w:r>
      <w:r w:rsidR="00422C7D" w:rsidRPr="002245A7">
        <w:rPr>
          <w:rFonts w:ascii="Arial" w:hAnsi="Arial" w:cs="Arial"/>
          <w:b/>
          <w:bCs/>
        </w:rPr>
        <w:t xml:space="preserve">na področju </w:t>
      </w:r>
      <w:r w:rsidRPr="002245A7">
        <w:rPr>
          <w:rFonts w:ascii="Arial" w:hAnsi="Arial" w:cs="Arial"/>
          <w:b/>
          <w:bCs/>
        </w:rPr>
        <w:t xml:space="preserve">poklicnega izobraževanja in usposabljanja </w:t>
      </w:r>
    </w:p>
    <w:p w:rsidR="002E5DA5" w:rsidRPr="002245A7" w:rsidRDefault="00770A7A" w:rsidP="00422C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</w:rPr>
        <w:t>BRUSELJ</w:t>
      </w:r>
      <w:r w:rsidR="002E5DA5" w:rsidRPr="002245A7">
        <w:rPr>
          <w:rFonts w:ascii="Arial" w:hAnsi="Arial" w:cs="Arial"/>
        </w:rPr>
        <w:t>, 23</w:t>
      </w:r>
      <w:r w:rsidRPr="002245A7">
        <w:rPr>
          <w:rFonts w:ascii="Arial" w:hAnsi="Arial" w:cs="Arial"/>
        </w:rPr>
        <w:t>.</w:t>
      </w:r>
      <w:r w:rsidR="002E5DA5" w:rsidRPr="002245A7">
        <w:rPr>
          <w:rFonts w:ascii="Arial" w:hAnsi="Arial" w:cs="Arial"/>
        </w:rPr>
        <w:t xml:space="preserve"> NOVEMBER 2004</w:t>
      </w:r>
    </w:p>
    <w:p w:rsidR="002E5DA5" w:rsidRPr="002245A7" w:rsidRDefault="002E5DA5" w:rsidP="00770A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E5DA5" w:rsidRPr="002245A7" w:rsidRDefault="002E5DA5" w:rsidP="00422C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245A7">
        <w:rPr>
          <w:rFonts w:ascii="Arial" w:hAnsi="Arial" w:cs="Arial"/>
          <w:b/>
          <w:bCs/>
        </w:rPr>
        <w:t>N</w:t>
      </w:r>
      <w:r w:rsidR="00770A7A" w:rsidRPr="002245A7">
        <w:rPr>
          <w:rFonts w:ascii="Arial" w:hAnsi="Arial" w:cs="Arial"/>
          <w:b/>
          <w:bCs/>
        </w:rPr>
        <w:t xml:space="preserve">AČELA IN </w:t>
      </w:r>
      <w:r w:rsidR="00013BB2" w:rsidRPr="002245A7">
        <w:rPr>
          <w:rFonts w:ascii="Arial" w:hAnsi="Arial" w:cs="Arial"/>
          <w:b/>
          <w:bCs/>
        </w:rPr>
        <w:t xml:space="preserve">BISTVENA </w:t>
      </w:r>
      <w:r w:rsidR="00AD53EC" w:rsidRPr="002245A7">
        <w:rPr>
          <w:rFonts w:ascii="Arial" w:hAnsi="Arial" w:cs="Arial"/>
          <w:b/>
          <w:bCs/>
        </w:rPr>
        <w:t xml:space="preserve">PRAVILA ZA </w:t>
      </w:r>
      <w:r w:rsidR="00422C7D" w:rsidRPr="002245A7">
        <w:rPr>
          <w:rFonts w:ascii="Arial" w:hAnsi="Arial" w:cs="Arial"/>
          <w:b/>
          <w:bCs/>
        </w:rPr>
        <w:t>IZVAJANJE</w:t>
      </w:r>
      <w:r w:rsidR="00770A7A" w:rsidRPr="002245A7">
        <w:rPr>
          <w:rFonts w:ascii="Arial" w:hAnsi="Arial" w:cs="Arial"/>
          <w:b/>
          <w:bCs/>
        </w:rPr>
        <w:t xml:space="preserve"> </w:t>
      </w:r>
      <w:r w:rsidRPr="002245A7">
        <w:rPr>
          <w:rFonts w:ascii="Arial" w:hAnsi="Arial" w:cs="Arial"/>
          <w:b/>
          <w:bCs/>
        </w:rPr>
        <w:t>E</w:t>
      </w:r>
      <w:r w:rsidR="005574C7" w:rsidRPr="002245A7">
        <w:rPr>
          <w:rFonts w:ascii="Arial" w:hAnsi="Arial" w:cs="Arial"/>
          <w:b/>
          <w:bCs/>
        </w:rPr>
        <w:t xml:space="preserve">VROPSKEGA </w:t>
      </w:r>
      <w:r w:rsidR="00422C7D" w:rsidRPr="002245A7">
        <w:rPr>
          <w:rFonts w:ascii="Arial" w:hAnsi="Arial" w:cs="Arial"/>
          <w:b/>
          <w:bCs/>
        </w:rPr>
        <w:t xml:space="preserve">PRENOSNEGA KREDITNEGA </w:t>
      </w:r>
      <w:r w:rsidR="00013BB2" w:rsidRPr="002245A7">
        <w:rPr>
          <w:rFonts w:ascii="Arial" w:hAnsi="Arial" w:cs="Arial"/>
          <w:b/>
          <w:bCs/>
        </w:rPr>
        <w:t xml:space="preserve">SISTEMA </w:t>
      </w:r>
      <w:r w:rsidR="005574C7" w:rsidRPr="002245A7">
        <w:rPr>
          <w:rFonts w:ascii="Arial" w:hAnsi="Arial" w:cs="Arial"/>
          <w:b/>
          <w:bCs/>
        </w:rPr>
        <w:t xml:space="preserve">V POKLICNEM IN STROKOVNEM IZOBRAŽEVANJU </w:t>
      </w:r>
      <w:r w:rsidRPr="002245A7">
        <w:rPr>
          <w:rFonts w:ascii="Arial" w:hAnsi="Arial" w:cs="Arial"/>
          <w:b/>
          <w:bCs/>
        </w:rPr>
        <w:t>(ECVET)</w:t>
      </w:r>
    </w:p>
    <w:p w:rsidR="002E5DA5" w:rsidRPr="002245A7" w:rsidRDefault="00770A7A" w:rsidP="00770A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245A7">
        <w:rPr>
          <w:rFonts w:ascii="Arial" w:hAnsi="Arial" w:cs="Arial"/>
          <w:b/>
          <w:bCs/>
        </w:rPr>
        <w:t>VMESNO POROČILO DELOVNE SKUPINE</w:t>
      </w:r>
    </w:p>
    <w:p w:rsidR="002E5DA5" w:rsidRPr="002245A7" w:rsidRDefault="002E5DA5" w:rsidP="00770A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E5DA5" w:rsidRPr="002245A7" w:rsidRDefault="002E5DA5" w:rsidP="00770A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245A7">
        <w:rPr>
          <w:rFonts w:ascii="Arial" w:hAnsi="Arial" w:cs="Arial"/>
          <w:b/>
          <w:bCs/>
        </w:rPr>
        <w:t xml:space="preserve">1. </w:t>
      </w:r>
      <w:r w:rsidR="00AD53EC" w:rsidRPr="002245A7">
        <w:rPr>
          <w:rFonts w:ascii="Arial" w:hAnsi="Arial" w:cs="Arial"/>
          <w:b/>
          <w:bCs/>
        </w:rPr>
        <w:t>KONTEKST</w:t>
      </w:r>
    </w:p>
    <w:p w:rsidR="002E5DA5" w:rsidRPr="002245A7" w:rsidRDefault="002E5DA5" w:rsidP="00422C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  <w:b/>
          <w:bCs/>
        </w:rPr>
        <w:t xml:space="preserve">1.1. </w:t>
      </w:r>
      <w:r w:rsidR="00013BB2" w:rsidRPr="002245A7">
        <w:rPr>
          <w:rFonts w:ascii="Arial" w:hAnsi="Arial" w:cs="Arial"/>
        </w:rPr>
        <w:t xml:space="preserve">V </w:t>
      </w:r>
      <w:proofErr w:type="spellStart"/>
      <w:r w:rsidR="00013BB2" w:rsidRPr="002245A7">
        <w:rPr>
          <w:rFonts w:ascii="Arial" w:hAnsi="Arial" w:cs="Arial"/>
        </w:rPr>
        <w:t>Köbenhavnski</w:t>
      </w:r>
      <w:proofErr w:type="spellEnd"/>
      <w:r w:rsidR="00013BB2" w:rsidRPr="002245A7">
        <w:rPr>
          <w:rFonts w:ascii="Arial" w:hAnsi="Arial" w:cs="Arial"/>
        </w:rPr>
        <w:t xml:space="preserve"> dek</w:t>
      </w:r>
      <w:r w:rsidRPr="002245A7">
        <w:rPr>
          <w:rFonts w:ascii="Arial" w:hAnsi="Arial" w:cs="Arial"/>
        </w:rPr>
        <w:t>lara</w:t>
      </w:r>
      <w:r w:rsidR="00013BB2" w:rsidRPr="002245A7">
        <w:rPr>
          <w:rFonts w:ascii="Arial" w:hAnsi="Arial" w:cs="Arial"/>
        </w:rPr>
        <w:t xml:space="preserve">ciji </w:t>
      </w:r>
      <w:r w:rsidR="00770A7A" w:rsidRPr="002245A7">
        <w:rPr>
          <w:rFonts w:ascii="Arial" w:hAnsi="Arial" w:cs="Arial"/>
        </w:rPr>
        <w:t xml:space="preserve">z dne </w:t>
      </w:r>
      <w:r w:rsidRPr="002245A7">
        <w:rPr>
          <w:rFonts w:ascii="Arial" w:hAnsi="Arial" w:cs="Arial"/>
        </w:rPr>
        <w:t>30</w:t>
      </w:r>
      <w:r w:rsidR="00770A7A" w:rsidRPr="002245A7">
        <w:rPr>
          <w:rFonts w:ascii="Arial" w:hAnsi="Arial" w:cs="Arial"/>
        </w:rPr>
        <w:t>. novemb</w:t>
      </w:r>
      <w:r w:rsidRPr="002245A7">
        <w:rPr>
          <w:rFonts w:ascii="Arial" w:hAnsi="Arial" w:cs="Arial"/>
        </w:rPr>
        <w:t>r</w:t>
      </w:r>
      <w:r w:rsidR="00770A7A" w:rsidRPr="002245A7">
        <w:rPr>
          <w:rFonts w:ascii="Arial" w:hAnsi="Arial" w:cs="Arial"/>
        </w:rPr>
        <w:t>a</w:t>
      </w:r>
      <w:r w:rsidRPr="002245A7">
        <w:rPr>
          <w:rFonts w:ascii="Arial" w:hAnsi="Arial" w:cs="Arial"/>
        </w:rPr>
        <w:t xml:space="preserve"> 2002 </w:t>
      </w:r>
      <w:r w:rsidR="00013BB2" w:rsidRPr="002245A7">
        <w:rPr>
          <w:rFonts w:ascii="Arial" w:hAnsi="Arial" w:cs="Arial"/>
        </w:rPr>
        <w:t xml:space="preserve">so opredelili  prednostne naloge pri razvoju </w:t>
      </w:r>
      <w:r w:rsidR="00422C7D" w:rsidRPr="002245A7">
        <w:rPr>
          <w:rFonts w:ascii="Arial" w:hAnsi="Arial" w:cs="Arial"/>
        </w:rPr>
        <w:t xml:space="preserve">prenosnega kreditnega </w:t>
      </w:r>
      <w:r w:rsidR="00013BB2" w:rsidRPr="002245A7">
        <w:rPr>
          <w:rFonts w:ascii="Arial" w:hAnsi="Arial" w:cs="Arial"/>
        </w:rPr>
        <w:t xml:space="preserve">sistema </w:t>
      </w:r>
      <w:r w:rsidR="00422C7D" w:rsidRPr="002245A7">
        <w:rPr>
          <w:rFonts w:ascii="Arial" w:hAnsi="Arial" w:cs="Arial"/>
        </w:rPr>
        <w:t>v</w:t>
      </w:r>
      <w:r w:rsidR="0006604F" w:rsidRPr="002245A7">
        <w:rPr>
          <w:rFonts w:ascii="Arial" w:hAnsi="Arial" w:cs="Arial"/>
        </w:rPr>
        <w:t xml:space="preserve"> </w:t>
      </w:r>
      <w:r w:rsidR="00013BB2" w:rsidRPr="002245A7">
        <w:rPr>
          <w:rFonts w:ascii="Arial" w:hAnsi="Arial" w:cs="Arial"/>
        </w:rPr>
        <w:t>poklicnem in strokovnem izobraževanju</w:t>
      </w:r>
      <w:r w:rsidRPr="002245A7">
        <w:rPr>
          <w:rFonts w:ascii="Arial" w:hAnsi="Arial" w:cs="Arial"/>
        </w:rPr>
        <w:t>.</w:t>
      </w:r>
    </w:p>
    <w:p w:rsidR="00770A7A" w:rsidRPr="002245A7" w:rsidRDefault="00770A7A" w:rsidP="00770A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E5DA5" w:rsidRPr="002245A7" w:rsidRDefault="002E5DA5" w:rsidP="00422C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  <w:b/>
          <w:bCs/>
        </w:rPr>
        <w:t xml:space="preserve">1.2. </w:t>
      </w:r>
      <w:r w:rsidR="00AD53EC" w:rsidRPr="002245A7">
        <w:rPr>
          <w:rFonts w:ascii="Arial" w:hAnsi="Arial" w:cs="Arial"/>
        </w:rPr>
        <w:t>V ta namen</w:t>
      </w:r>
      <w:r w:rsidR="00422C7D" w:rsidRPr="002245A7">
        <w:rPr>
          <w:rFonts w:ascii="Arial" w:hAnsi="Arial" w:cs="Arial"/>
        </w:rPr>
        <w:t xml:space="preserve"> so podelili mandat</w:t>
      </w:r>
      <w:r w:rsidR="00AD53EC" w:rsidRPr="002245A7">
        <w:rPr>
          <w:rFonts w:ascii="Arial" w:hAnsi="Arial" w:cs="Arial"/>
        </w:rPr>
        <w:t xml:space="preserve"> </w:t>
      </w:r>
      <w:r w:rsidR="00013BB2" w:rsidRPr="002245A7">
        <w:rPr>
          <w:rFonts w:ascii="Arial" w:hAnsi="Arial" w:cs="Arial"/>
        </w:rPr>
        <w:t>delovni skupini</w:t>
      </w:r>
      <w:r w:rsidR="00AD53EC" w:rsidRPr="002245A7">
        <w:rPr>
          <w:rFonts w:ascii="Arial" w:hAnsi="Arial" w:cs="Arial"/>
        </w:rPr>
        <w:t>, da bi preučila</w:t>
      </w:r>
      <w:r w:rsidR="00013BB2" w:rsidRPr="002245A7">
        <w:rPr>
          <w:rFonts w:ascii="Arial" w:hAnsi="Arial" w:cs="Arial"/>
        </w:rPr>
        <w:t xml:space="preserve"> </w:t>
      </w:r>
      <w:r w:rsidR="00AD53EC" w:rsidRPr="002245A7">
        <w:rPr>
          <w:rFonts w:ascii="Arial" w:hAnsi="Arial" w:cs="Arial"/>
        </w:rPr>
        <w:t xml:space="preserve">možnosti za oblikovanje, </w:t>
      </w:r>
      <w:r w:rsidR="00422C7D" w:rsidRPr="002245A7">
        <w:rPr>
          <w:rFonts w:ascii="Arial" w:hAnsi="Arial" w:cs="Arial"/>
        </w:rPr>
        <w:t xml:space="preserve">izvajanje </w:t>
      </w:r>
      <w:r w:rsidR="00AD53EC" w:rsidRPr="002245A7">
        <w:rPr>
          <w:rFonts w:ascii="Arial" w:hAnsi="Arial" w:cs="Arial"/>
        </w:rPr>
        <w:t xml:space="preserve">in razvoj </w:t>
      </w:r>
      <w:r w:rsidR="00422C7D" w:rsidRPr="002245A7">
        <w:rPr>
          <w:rFonts w:ascii="Arial" w:hAnsi="Arial" w:cs="Arial"/>
        </w:rPr>
        <w:t xml:space="preserve">prenosnega kreditnega </w:t>
      </w:r>
      <w:r w:rsidR="00AD53EC" w:rsidRPr="002245A7">
        <w:rPr>
          <w:rFonts w:ascii="Arial" w:hAnsi="Arial" w:cs="Arial"/>
        </w:rPr>
        <w:t>sistema</w:t>
      </w:r>
      <w:r w:rsidRPr="002245A7">
        <w:rPr>
          <w:rFonts w:ascii="Arial" w:hAnsi="Arial" w:cs="Arial"/>
        </w:rPr>
        <w:t xml:space="preserve">, </w:t>
      </w:r>
      <w:r w:rsidR="00422C7D" w:rsidRPr="002245A7">
        <w:rPr>
          <w:rFonts w:ascii="Arial" w:hAnsi="Arial" w:cs="Arial"/>
        </w:rPr>
        <w:t>ki je združljiv s</w:t>
      </w:r>
      <w:r w:rsidR="00AD53EC" w:rsidRPr="002245A7">
        <w:rPr>
          <w:rFonts w:ascii="Arial" w:hAnsi="Arial" w:cs="Arial"/>
        </w:rPr>
        <w:t xml:space="preserve"> posebnostmi poklicnega in strokovnega izobr</w:t>
      </w:r>
      <w:r w:rsidR="00422C7D" w:rsidRPr="002245A7">
        <w:rPr>
          <w:rFonts w:ascii="Arial" w:hAnsi="Arial" w:cs="Arial"/>
        </w:rPr>
        <w:t>aževanja</w:t>
      </w:r>
      <w:r w:rsidRPr="002245A7">
        <w:rPr>
          <w:rFonts w:ascii="Arial" w:hAnsi="Arial" w:cs="Arial"/>
        </w:rPr>
        <w:t xml:space="preserve">. </w:t>
      </w:r>
      <w:r w:rsidR="00422C7D" w:rsidRPr="002245A7">
        <w:rPr>
          <w:rFonts w:ascii="Arial" w:hAnsi="Arial" w:cs="Arial"/>
        </w:rPr>
        <w:t xml:space="preserve">Ekspertna </w:t>
      </w:r>
      <w:r w:rsidR="00013BB2" w:rsidRPr="002245A7">
        <w:rPr>
          <w:rFonts w:ascii="Arial" w:hAnsi="Arial" w:cs="Arial"/>
        </w:rPr>
        <w:t>skupina je sestavljena iz strokovnjakov, ki so jih imenovali s</w:t>
      </w:r>
      <w:r w:rsidR="00AD53EC" w:rsidRPr="002245A7">
        <w:rPr>
          <w:rFonts w:ascii="Arial" w:hAnsi="Arial" w:cs="Arial"/>
        </w:rPr>
        <w:t>o</w:t>
      </w:r>
      <w:r w:rsidR="00013BB2" w:rsidRPr="002245A7">
        <w:rPr>
          <w:rFonts w:ascii="Arial" w:hAnsi="Arial" w:cs="Arial"/>
        </w:rPr>
        <w:t>delujoče države in socialni partnerji</w:t>
      </w:r>
      <w:r w:rsidRPr="002245A7">
        <w:rPr>
          <w:rFonts w:ascii="Arial" w:hAnsi="Arial" w:cs="Arial"/>
        </w:rPr>
        <w:t xml:space="preserve">. </w:t>
      </w:r>
      <w:r w:rsidR="00013BB2" w:rsidRPr="002245A7">
        <w:rPr>
          <w:rFonts w:ascii="Arial" w:hAnsi="Arial" w:cs="Arial"/>
        </w:rPr>
        <w:t xml:space="preserve">Skupina se sooča z </w:t>
      </w:r>
      <w:r w:rsidR="00AD53EC" w:rsidRPr="002245A7">
        <w:rPr>
          <w:rFonts w:ascii="Arial" w:hAnsi="Arial" w:cs="Arial"/>
        </w:rPr>
        <w:t>izzivom, ki izhaja iz postavljanja tem</w:t>
      </w:r>
      <w:r w:rsidR="00013BB2" w:rsidRPr="002245A7">
        <w:rPr>
          <w:rFonts w:ascii="Arial" w:hAnsi="Arial" w:cs="Arial"/>
        </w:rPr>
        <w:t xml:space="preserve">eljev </w:t>
      </w:r>
      <w:r w:rsidR="00AD53EC" w:rsidRPr="002245A7">
        <w:rPr>
          <w:rFonts w:ascii="Arial" w:hAnsi="Arial" w:cs="Arial"/>
        </w:rPr>
        <w:t xml:space="preserve">sistema </w:t>
      </w:r>
      <w:r w:rsidRPr="002245A7">
        <w:rPr>
          <w:rFonts w:ascii="Arial" w:hAnsi="Arial" w:cs="Arial"/>
        </w:rPr>
        <w:t>ECVET</w:t>
      </w:r>
      <w:r w:rsidR="00AD53EC" w:rsidRPr="002245A7">
        <w:rPr>
          <w:rFonts w:ascii="Arial" w:hAnsi="Arial" w:cs="Arial"/>
        </w:rPr>
        <w:t xml:space="preserve">, s katerim se </w:t>
      </w:r>
      <w:r w:rsidR="00422C7D" w:rsidRPr="002245A7">
        <w:rPr>
          <w:rFonts w:ascii="Arial" w:hAnsi="Arial" w:cs="Arial"/>
        </w:rPr>
        <w:t>o</w:t>
      </w:r>
      <w:r w:rsidR="00AD53EC" w:rsidRPr="002245A7">
        <w:rPr>
          <w:rFonts w:ascii="Arial" w:hAnsi="Arial" w:cs="Arial"/>
        </w:rPr>
        <w:t xml:space="preserve">mogoča </w:t>
      </w:r>
      <w:r w:rsidRPr="002245A7">
        <w:rPr>
          <w:rFonts w:ascii="Arial" w:hAnsi="Arial" w:cs="Arial"/>
        </w:rPr>
        <w:t xml:space="preserve"> dialog</w:t>
      </w:r>
      <w:r w:rsidR="00AD53EC" w:rsidRPr="002245A7">
        <w:rPr>
          <w:rFonts w:ascii="Arial" w:hAnsi="Arial" w:cs="Arial"/>
        </w:rPr>
        <w:t xml:space="preserve"> in izmenjava med sistemi </w:t>
      </w:r>
      <w:r w:rsidR="00422C7D" w:rsidRPr="002245A7">
        <w:rPr>
          <w:rFonts w:ascii="Arial" w:hAnsi="Arial" w:cs="Arial"/>
        </w:rPr>
        <w:t>poklicnega in strokovnega izobraževanja</w:t>
      </w:r>
      <w:r w:rsidRPr="002245A7">
        <w:rPr>
          <w:rFonts w:ascii="Arial" w:hAnsi="Arial" w:cs="Arial"/>
        </w:rPr>
        <w:t xml:space="preserve">, </w:t>
      </w:r>
      <w:r w:rsidR="00AD53EC" w:rsidRPr="002245A7">
        <w:rPr>
          <w:rFonts w:ascii="Arial" w:hAnsi="Arial" w:cs="Arial"/>
        </w:rPr>
        <w:t xml:space="preserve">ki se med seboj razlikujejo </w:t>
      </w:r>
      <w:r w:rsidR="008A304D" w:rsidRPr="002245A7">
        <w:rPr>
          <w:rFonts w:ascii="Arial" w:hAnsi="Arial" w:cs="Arial"/>
        </w:rPr>
        <w:t xml:space="preserve">tako v zasnovi kot tudi </w:t>
      </w:r>
      <w:r w:rsidR="00422C7D" w:rsidRPr="002245A7">
        <w:rPr>
          <w:rFonts w:ascii="Arial" w:hAnsi="Arial" w:cs="Arial"/>
        </w:rPr>
        <w:t xml:space="preserve">v </w:t>
      </w:r>
      <w:r w:rsidR="008A304D" w:rsidRPr="002245A7">
        <w:rPr>
          <w:rFonts w:ascii="Arial" w:hAnsi="Arial" w:cs="Arial"/>
        </w:rPr>
        <w:t>pedagoški organizaciji</w:t>
      </w:r>
      <w:r w:rsidRPr="002245A7">
        <w:rPr>
          <w:rFonts w:ascii="Arial" w:hAnsi="Arial" w:cs="Arial"/>
        </w:rPr>
        <w:t xml:space="preserve">. </w:t>
      </w:r>
      <w:r w:rsidR="008A304D" w:rsidRPr="002245A7">
        <w:rPr>
          <w:rFonts w:ascii="Arial" w:hAnsi="Arial" w:cs="Arial"/>
        </w:rPr>
        <w:t xml:space="preserve">V vmesnem poročilu so glavni zaključki, ki jih je delovna skupina pripravila jeseni </w:t>
      </w:r>
      <w:r w:rsidRPr="002245A7">
        <w:rPr>
          <w:rFonts w:ascii="Arial" w:hAnsi="Arial" w:cs="Arial"/>
        </w:rPr>
        <w:t>2004</w:t>
      </w:r>
      <w:r w:rsidR="008A304D" w:rsidRPr="002245A7">
        <w:rPr>
          <w:rFonts w:ascii="Arial" w:hAnsi="Arial" w:cs="Arial"/>
        </w:rPr>
        <w:t xml:space="preserve">, s čimer se dopolnjuje predhodno poročilo iz novembra </w:t>
      </w:r>
      <w:r w:rsidRPr="002245A7">
        <w:rPr>
          <w:rFonts w:ascii="Arial" w:hAnsi="Arial" w:cs="Arial"/>
        </w:rPr>
        <w:t xml:space="preserve"> 2003.</w:t>
      </w:r>
    </w:p>
    <w:p w:rsidR="005574C7" w:rsidRPr="002245A7" w:rsidRDefault="005574C7" w:rsidP="00770A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E5DA5" w:rsidRPr="002245A7" w:rsidRDefault="002E5DA5" w:rsidP="00BE2D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  <w:b/>
          <w:bCs/>
        </w:rPr>
        <w:t xml:space="preserve">1.3. </w:t>
      </w:r>
      <w:r w:rsidR="008A304D" w:rsidRPr="002245A7">
        <w:rPr>
          <w:rFonts w:ascii="Arial" w:hAnsi="Arial" w:cs="Arial"/>
        </w:rPr>
        <w:t>O sistem</w:t>
      </w:r>
      <w:r w:rsidR="00422C7D" w:rsidRPr="002245A7">
        <w:rPr>
          <w:rFonts w:ascii="Arial" w:hAnsi="Arial" w:cs="Arial"/>
        </w:rPr>
        <w:t>u</w:t>
      </w:r>
      <w:r w:rsidR="008A304D" w:rsidRPr="002245A7">
        <w:rPr>
          <w:rFonts w:ascii="Arial" w:hAnsi="Arial" w:cs="Arial"/>
        </w:rPr>
        <w:t xml:space="preserve"> </w:t>
      </w:r>
      <w:r w:rsidRPr="002245A7">
        <w:rPr>
          <w:rFonts w:ascii="Arial" w:hAnsi="Arial" w:cs="Arial"/>
        </w:rPr>
        <w:t xml:space="preserve">ECVET </w:t>
      </w:r>
      <w:r w:rsidR="008A304D" w:rsidRPr="002245A7">
        <w:rPr>
          <w:rFonts w:ascii="Arial" w:hAnsi="Arial" w:cs="Arial"/>
        </w:rPr>
        <w:t>je treba najprej doseči osnovni sporazum na evropski ravni in podpreti cilje,</w:t>
      </w:r>
      <w:r w:rsidR="0064305B" w:rsidRPr="002245A7">
        <w:rPr>
          <w:rFonts w:ascii="Arial" w:hAnsi="Arial" w:cs="Arial"/>
        </w:rPr>
        <w:t xml:space="preserve"> </w:t>
      </w:r>
      <w:r w:rsidR="008A304D" w:rsidRPr="002245A7">
        <w:rPr>
          <w:rFonts w:ascii="Arial" w:hAnsi="Arial" w:cs="Arial"/>
        </w:rPr>
        <w:t>načel</w:t>
      </w:r>
      <w:r w:rsidR="0064305B" w:rsidRPr="002245A7">
        <w:rPr>
          <w:rFonts w:ascii="Arial" w:hAnsi="Arial" w:cs="Arial"/>
        </w:rPr>
        <w:t>a, obseg in področje uporabe si</w:t>
      </w:r>
      <w:r w:rsidRPr="002245A7">
        <w:rPr>
          <w:rFonts w:ascii="Arial" w:hAnsi="Arial" w:cs="Arial"/>
        </w:rPr>
        <w:t>stem</w:t>
      </w:r>
      <w:r w:rsidR="0064305B" w:rsidRPr="002245A7">
        <w:rPr>
          <w:rFonts w:ascii="Arial" w:hAnsi="Arial" w:cs="Arial"/>
        </w:rPr>
        <w:t>a</w:t>
      </w:r>
      <w:r w:rsidRPr="002245A7">
        <w:rPr>
          <w:rFonts w:ascii="Arial" w:hAnsi="Arial" w:cs="Arial"/>
        </w:rPr>
        <w:t xml:space="preserve">, </w:t>
      </w:r>
      <w:r w:rsidR="0064305B" w:rsidRPr="002245A7">
        <w:rPr>
          <w:rFonts w:ascii="Arial" w:hAnsi="Arial" w:cs="Arial"/>
        </w:rPr>
        <w:t xml:space="preserve">ravno tako pa je nujno soglašati o bistvenih pravilih in postopkih </w:t>
      </w:r>
      <w:r w:rsidR="00943568" w:rsidRPr="002245A7">
        <w:rPr>
          <w:rFonts w:ascii="Arial" w:hAnsi="Arial" w:cs="Arial"/>
        </w:rPr>
        <w:t>za njegovo</w:t>
      </w:r>
      <w:r w:rsidR="0064305B" w:rsidRPr="002245A7">
        <w:rPr>
          <w:rFonts w:ascii="Arial" w:hAnsi="Arial" w:cs="Arial"/>
        </w:rPr>
        <w:t xml:space="preserve"> </w:t>
      </w:r>
      <w:r w:rsidR="00943568" w:rsidRPr="002245A7">
        <w:rPr>
          <w:rFonts w:ascii="Arial" w:hAnsi="Arial" w:cs="Arial"/>
        </w:rPr>
        <w:t>izvajanje</w:t>
      </w:r>
      <w:r w:rsidRPr="002245A7">
        <w:rPr>
          <w:rFonts w:ascii="Arial" w:hAnsi="Arial" w:cs="Arial"/>
        </w:rPr>
        <w:t xml:space="preserve">. </w:t>
      </w:r>
      <w:r w:rsidR="0064305B" w:rsidRPr="002245A7">
        <w:rPr>
          <w:rFonts w:ascii="Arial" w:hAnsi="Arial" w:cs="Arial"/>
        </w:rPr>
        <w:t>V pričujočem dokumentu te elemente podrobno opredeljujemo z namenom</w:t>
      </w:r>
      <w:r w:rsidR="00422C7D" w:rsidRPr="002245A7">
        <w:rPr>
          <w:rFonts w:ascii="Arial" w:hAnsi="Arial" w:cs="Arial"/>
        </w:rPr>
        <w:t>,</w:t>
      </w:r>
      <w:r w:rsidR="0064305B" w:rsidRPr="002245A7">
        <w:rPr>
          <w:rFonts w:ascii="Arial" w:hAnsi="Arial" w:cs="Arial"/>
        </w:rPr>
        <w:t xml:space="preserve"> </w:t>
      </w:r>
      <w:r w:rsidR="00422C7D" w:rsidRPr="002245A7">
        <w:rPr>
          <w:rFonts w:ascii="Arial" w:hAnsi="Arial" w:cs="Arial"/>
        </w:rPr>
        <w:t>da bi postav</w:t>
      </w:r>
      <w:r w:rsidR="0064305B" w:rsidRPr="002245A7">
        <w:rPr>
          <w:rFonts w:ascii="Arial" w:hAnsi="Arial" w:cs="Arial"/>
        </w:rPr>
        <w:t>i</w:t>
      </w:r>
      <w:r w:rsidR="00422C7D" w:rsidRPr="002245A7">
        <w:rPr>
          <w:rFonts w:ascii="Arial" w:hAnsi="Arial" w:cs="Arial"/>
        </w:rPr>
        <w:t>li</w:t>
      </w:r>
      <w:r w:rsidR="0064305B" w:rsidRPr="002245A7">
        <w:rPr>
          <w:rFonts w:ascii="Arial" w:hAnsi="Arial" w:cs="Arial"/>
        </w:rPr>
        <w:t xml:space="preserve"> osnovo za politični dokument, ki se bo predstavil na ministrskem sestanku v </w:t>
      </w:r>
      <w:proofErr w:type="spellStart"/>
      <w:r w:rsidRPr="002245A7">
        <w:rPr>
          <w:rFonts w:ascii="Arial" w:hAnsi="Arial" w:cs="Arial"/>
        </w:rPr>
        <w:t>Maastricht</w:t>
      </w:r>
      <w:r w:rsidR="0064305B" w:rsidRPr="002245A7">
        <w:rPr>
          <w:rFonts w:ascii="Arial" w:hAnsi="Arial" w:cs="Arial"/>
        </w:rPr>
        <w:t>u</w:t>
      </w:r>
      <w:proofErr w:type="spellEnd"/>
      <w:r w:rsidRPr="002245A7">
        <w:rPr>
          <w:rFonts w:ascii="Arial" w:hAnsi="Arial" w:cs="Arial"/>
        </w:rPr>
        <w:t xml:space="preserve">. </w:t>
      </w:r>
      <w:r w:rsidR="00422C7D" w:rsidRPr="002245A7">
        <w:rPr>
          <w:rFonts w:ascii="Arial" w:hAnsi="Arial" w:cs="Arial"/>
        </w:rPr>
        <w:t>Ekspertna</w:t>
      </w:r>
      <w:r w:rsidR="0064305B" w:rsidRPr="002245A7">
        <w:rPr>
          <w:rFonts w:ascii="Arial" w:hAnsi="Arial" w:cs="Arial"/>
        </w:rPr>
        <w:t xml:space="preserve"> skupina za </w:t>
      </w:r>
      <w:r w:rsidR="00422C7D" w:rsidRPr="002245A7">
        <w:rPr>
          <w:rFonts w:ascii="Arial" w:hAnsi="Arial" w:cs="Arial"/>
        </w:rPr>
        <w:t xml:space="preserve">prenos kredita </w:t>
      </w:r>
      <w:r w:rsidR="0064305B" w:rsidRPr="002245A7">
        <w:rPr>
          <w:rFonts w:ascii="Arial" w:hAnsi="Arial" w:cs="Arial"/>
        </w:rPr>
        <w:t xml:space="preserve">v poklicnem in strokovnem izobraževanju je na podlagi svojih raziskav razvila predloge za načela in pravila Evropskega </w:t>
      </w:r>
      <w:r w:rsidR="00422C7D" w:rsidRPr="002245A7">
        <w:rPr>
          <w:rFonts w:ascii="Arial" w:hAnsi="Arial" w:cs="Arial"/>
        </w:rPr>
        <w:t xml:space="preserve">prenosnega kreditnega </w:t>
      </w:r>
      <w:r w:rsidR="0064305B" w:rsidRPr="002245A7">
        <w:rPr>
          <w:rFonts w:ascii="Arial" w:hAnsi="Arial" w:cs="Arial"/>
        </w:rPr>
        <w:t xml:space="preserve">sistema v poklicnem in strokovnem izobraževanju </w:t>
      </w:r>
      <w:r w:rsidRPr="002245A7">
        <w:rPr>
          <w:rFonts w:ascii="Arial" w:hAnsi="Arial" w:cs="Arial"/>
        </w:rPr>
        <w:t xml:space="preserve">(ECVET), </w:t>
      </w:r>
      <w:r w:rsidR="0064305B" w:rsidRPr="002245A7">
        <w:rPr>
          <w:rFonts w:ascii="Arial" w:hAnsi="Arial" w:cs="Arial"/>
        </w:rPr>
        <w:t xml:space="preserve">s čimer naj bi se zagotovilo njegovo učinkovito izvajanje </w:t>
      </w:r>
      <w:r w:rsidR="00422C7D" w:rsidRPr="002245A7">
        <w:rPr>
          <w:rFonts w:ascii="Arial" w:hAnsi="Arial" w:cs="Arial"/>
        </w:rPr>
        <w:t xml:space="preserve">v okviru </w:t>
      </w:r>
      <w:r w:rsidR="00AB7C34" w:rsidRPr="002245A7">
        <w:rPr>
          <w:rFonts w:ascii="Arial" w:hAnsi="Arial" w:cs="Arial"/>
        </w:rPr>
        <w:t xml:space="preserve">različnih individualnih ali institucionalnih pobud mobilnosti in izmenjav v sodelovanju z nacionalnimi oblastmi in izvajalci </w:t>
      </w:r>
      <w:r w:rsidR="00422C7D" w:rsidRPr="002245A7">
        <w:rPr>
          <w:rFonts w:ascii="Arial" w:hAnsi="Arial" w:cs="Arial"/>
        </w:rPr>
        <w:t>poklicnega in strokovnega izobraževanja</w:t>
      </w:r>
      <w:r w:rsidRPr="002245A7">
        <w:rPr>
          <w:rFonts w:ascii="Arial" w:hAnsi="Arial" w:cs="Arial"/>
        </w:rPr>
        <w:t xml:space="preserve">. </w:t>
      </w:r>
      <w:r w:rsidR="00AB7C34" w:rsidRPr="002245A7">
        <w:rPr>
          <w:rFonts w:ascii="Arial" w:hAnsi="Arial" w:cs="Arial"/>
        </w:rPr>
        <w:t xml:space="preserve">Ker je treba zagotoviti učinkovito uporabo </w:t>
      </w:r>
      <w:r w:rsidR="008A304D" w:rsidRPr="002245A7">
        <w:rPr>
          <w:rFonts w:ascii="Arial" w:hAnsi="Arial" w:cs="Arial"/>
        </w:rPr>
        <w:t>ECVET</w:t>
      </w:r>
      <w:r w:rsidR="00AB7C34" w:rsidRPr="002245A7">
        <w:rPr>
          <w:rFonts w:ascii="Arial" w:hAnsi="Arial" w:cs="Arial"/>
        </w:rPr>
        <w:t>-a</w:t>
      </w:r>
      <w:r w:rsidR="008A304D" w:rsidRPr="002245A7">
        <w:rPr>
          <w:rFonts w:ascii="Arial" w:hAnsi="Arial" w:cs="Arial"/>
        </w:rPr>
        <w:t xml:space="preserve">, </w:t>
      </w:r>
      <w:r w:rsidR="00BE2DE8" w:rsidRPr="002245A7">
        <w:rPr>
          <w:rFonts w:ascii="Arial" w:hAnsi="Arial" w:cs="Arial"/>
        </w:rPr>
        <w:t xml:space="preserve">predlagamo </w:t>
      </w:r>
      <w:r w:rsidR="00AB7C34" w:rsidRPr="002245A7">
        <w:rPr>
          <w:rFonts w:ascii="Arial" w:hAnsi="Arial" w:cs="Arial"/>
        </w:rPr>
        <w:t>rešitve za kratkoročno uporabo in morebitni dolgoročni razvoj</w:t>
      </w:r>
      <w:r w:rsidRPr="002245A7">
        <w:rPr>
          <w:rFonts w:ascii="Arial" w:hAnsi="Arial" w:cs="Arial"/>
        </w:rPr>
        <w:t xml:space="preserve">. </w:t>
      </w:r>
      <w:r w:rsidR="00AB7C34" w:rsidRPr="002245A7">
        <w:rPr>
          <w:rFonts w:ascii="Arial" w:hAnsi="Arial" w:cs="Arial"/>
        </w:rPr>
        <w:t>Osnovni pristop s</w:t>
      </w:r>
      <w:r w:rsidR="00E81E71" w:rsidRPr="002245A7">
        <w:rPr>
          <w:rFonts w:ascii="Arial" w:hAnsi="Arial" w:cs="Arial"/>
        </w:rPr>
        <w:t>m</w:t>
      </w:r>
      <w:r w:rsidR="00AB7C34" w:rsidRPr="002245A7">
        <w:rPr>
          <w:rFonts w:ascii="Arial" w:hAnsi="Arial" w:cs="Arial"/>
        </w:rPr>
        <w:t>o preizkusili v omejenem številu študij primerov</w:t>
      </w:r>
      <w:r w:rsidRPr="002245A7">
        <w:rPr>
          <w:rFonts w:ascii="Arial" w:hAnsi="Arial" w:cs="Arial"/>
        </w:rPr>
        <w:t xml:space="preserve">. </w:t>
      </w:r>
      <w:r w:rsidR="00AB7C34" w:rsidRPr="002245A7">
        <w:rPr>
          <w:rFonts w:ascii="Arial" w:hAnsi="Arial" w:cs="Arial"/>
        </w:rPr>
        <w:t xml:space="preserve">Prihodnji sistem pa bo vendarle treba oblikovati na osnovi poskusov in poglobljenih posvetovanj interesnih skupin ter </w:t>
      </w:r>
      <w:r w:rsidR="00E81E71" w:rsidRPr="002245A7">
        <w:rPr>
          <w:rFonts w:ascii="Arial" w:hAnsi="Arial" w:cs="Arial"/>
        </w:rPr>
        <w:t xml:space="preserve">na </w:t>
      </w:r>
      <w:r w:rsidR="00AB7C34" w:rsidRPr="002245A7">
        <w:rPr>
          <w:rFonts w:ascii="Arial" w:hAnsi="Arial" w:cs="Arial"/>
        </w:rPr>
        <w:t>nadaljnjem preizkušanju v pilotnih projektih ali skupnih ukrepih, denimo v okviru programa Leonardo da Vinci</w:t>
      </w:r>
      <w:r w:rsidRPr="002245A7">
        <w:rPr>
          <w:rFonts w:ascii="Arial" w:hAnsi="Arial" w:cs="Arial"/>
        </w:rPr>
        <w:t>.</w:t>
      </w:r>
    </w:p>
    <w:p w:rsidR="005574C7" w:rsidRPr="002245A7" w:rsidRDefault="005574C7" w:rsidP="00770A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E5DA5" w:rsidRPr="002245A7" w:rsidRDefault="002E5DA5" w:rsidP="004E41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  <w:b/>
          <w:bCs/>
        </w:rPr>
        <w:lastRenderedPageBreak/>
        <w:t xml:space="preserve">1.4. </w:t>
      </w:r>
      <w:r w:rsidR="00AB7C34" w:rsidRPr="002245A7">
        <w:rPr>
          <w:rFonts w:ascii="Arial" w:hAnsi="Arial" w:cs="Arial"/>
        </w:rPr>
        <w:t>Poleg načel mor</w:t>
      </w:r>
      <w:r w:rsidR="00E81E71" w:rsidRPr="002245A7">
        <w:rPr>
          <w:rFonts w:ascii="Arial" w:hAnsi="Arial" w:cs="Arial"/>
        </w:rPr>
        <w:t>a ECVET spremljati tudi dejanska</w:t>
      </w:r>
      <w:r w:rsidR="004E41F1" w:rsidRPr="002245A7">
        <w:rPr>
          <w:rFonts w:ascii="Arial" w:hAnsi="Arial" w:cs="Arial"/>
        </w:rPr>
        <w:t xml:space="preserve"> »orodja</w:t>
      </w:r>
      <w:r w:rsidR="00E81E71" w:rsidRPr="002245A7">
        <w:rPr>
          <w:rFonts w:ascii="Arial" w:hAnsi="Arial" w:cs="Arial"/>
        </w:rPr>
        <w:t>rna</w:t>
      </w:r>
      <w:r w:rsidR="004E41F1" w:rsidRPr="002245A7">
        <w:rPr>
          <w:rFonts w:ascii="Arial" w:hAnsi="Arial" w:cs="Arial"/>
        </w:rPr>
        <w:t>«</w:t>
      </w:r>
      <w:r w:rsidRPr="002245A7">
        <w:rPr>
          <w:rFonts w:ascii="Arial" w:hAnsi="Arial" w:cs="Arial"/>
        </w:rPr>
        <w:t xml:space="preserve">, </w:t>
      </w:r>
      <w:r w:rsidR="004E41F1" w:rsidRPr="002245A7">
        <w:rPr>
          <w:rFonts w:ascii="Arial" w:hAnsi="Arial" w:cs="Arial"/>
        </w:rPr>
        <w:t xml:space="preserve">ki bo univerzalna in enostavna za uporabnika, tako za izvajalce </w:t>
      </w:r>
      <w:r w:rsidR="00E81E71" w:rsidRPr="002245A7">
        <w:rPr>
          <w:rFonts w:ascii="Arial" w:hAnsi="Arial" w:cs="Arial"/>
        </w:rPr>
        <w:t>poklicnega in strokov</w:t>
      </w:r>
      <w:r w:rsidR="0006604F" w:rsidRPr="002245A7">
        <w:rPr>
          <w:rFonts w:ascii="Arial" w:hAnsi="Arial" w:cs="Arial"/>
        </w:rPr>
        <w:t>-</w:t>
      </w:r>
      <w:r w:rsidR="00E81E71" w:rsidRPr="002245A7">
        <w:rPr>
          <w:rFonts w:ascii="Arial" w:hAnsi="Arial" w:cs="Arial"/>
        </w:rPr>
        <w:t>nega izobraževanja</w:t>
      </w:r>
      <w:r w:rsidR="004E41F1" w:rsidRPr="002245A7">
        <w:rPr>
          <w:rFonts w:ascii="Arial" w:hAnsi="Arial" w:cs="Arial"/>
        </w:rPr>
        <w:t xml:space="preserve"> kot tudi za učence</w:t>
      </w:r>
      <w:r w:rsidRPr="002245A7">
        <w:rPr>
          <w:rFonts w:ascii="Arial" w:hAnsi="Arial" w:cs="Arial"/>
        </w:rPr>
        <w:t xml:space="preserve">. ECVET </w:t>
      </w:r>
      <w:r w:rsidR="00AB7C34" w:rsidRPr="002245A7">
        <w:rPr>
          <w:rFonts w:ascii="Arial" w:hAnsi="Arial" w:cs="Arial"/>
        </w:rPr>
        <w:t xml:space="preserve">mora biti dovolj odprt, prožen in razvojen, da se zagotovi </w:t>
      </w:r>
      <w:r w:rsidR="00943568" w:rsidRPr="002245A7">
        <w:rPr>
          <w:rFonts w:ascii="Arial" w:hAnsi="Arial" w:cs="Arial"/>
        </w:rPr>
        <w:t xml:space="preserve">njegovo </w:t>
      </w:r>
      <w:r w:rsidR="00AB7C34" w:rsidRPr="002245A7">
        <w:rPr>
          <w:rFonts w:ascii="Arial" w:hAnsi="Arial" w:cs="Arial"/>
        </w:rPr>
        <w:t xml:space="preserve">postopno </w:t>
      </w:r>
      <w:r w:rsidR="004E41F1" w:rsidRPr="002245A7">
        <w:rPr>
          <w:rFonts w:ascii="Arial" w:hAnsi="Arial" w:cs="Arial"/>
        </w:rPr>
        <w:t xml:space="preserve">kratkoročno in dolgoročno </w:t>
      </w:r>
      <w:r w:rsidR="00AB7C34" w:rsidRPr="002245A7">
        <w:rPr>
          <w:rFonts w:ascii="Arial" w:hAnsi="Arial" w:cs="Arial"/>
        </w:rPr>
        <w:t xml:space="preserve">izvajanje </w:t>
      </w:r>
      <w:r w:rsidR="004E41F1" w:rsidRPr="002245A7">
        <w:rPr>
          <w:rFonts w:ascii="Arial" w:hAnsi="Arial" w:cs="Arial"/>
        </w:rPr>
        <w:t>na nacionalni ravni</w:t>
      </w:r>
      <w:r w:rsidRPr="002245A7">
        <w:rPr>
          <w:rFonts w:ascii="Arial" w:hAnsi="Arial" w:cs="Arial"/>
        </w:rPr>
        <w:t xml:space="preserve">, </w:t>
      </w:r>
      <w:r w:rsidR="004E41F1" w:rsidRPr="002245A7">
        <w:rPr>
          <w:rFonts w:ascii="Arial" w:hAnsi="Arial" w:cs="Arial"/>
        </w:rPr>
        <w:t>kar je odvisno od odločitev posameznih držav, tako da se lahko vključijo tudi tiste države</w:t>
      </w:r>
      <w:r w:rsidRPr="002245A7">
        <w:rPr>
          <w:rFonts w:ascii="Arial" w:hAnsi="Arial" w:cs="Arial"/>
        </w:rPr>
        <w:t xml:space="preserve">, </w:t>
      </w:r>
      <w:r w:rsidR="00AB7C34" w:rsidRPr="002245A7">
        <w:rPr>
          <w:rFonts w:ascii="Arial" w:hAnsi="Arial" w:cs="Arial"/>
        </w:rPr>
        <w:t>kjer nacionalnega kreditnega sistema (še) niso razvili</w:t>
      </w:r>
      <w:r w:rsidRPr="002245A7">
        <w:rPr>
          <w:rFonts w:ascii="Arial" w:hAnsi="Arial" w:cs="Arial"/>
        </w:rPr>
        <w:t>.</w:t>
      </w:r>
    </w:p>
    <w:p w:rsidR="002E5DA5" w:rsidRPr="002245A7" w:rsidRDefault="002E5DA5" w:rsidP="00770A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5DA5" w:rsidRPr="002245A7" w:rsidRDefault="002E5DA5" w:rsidP="004E41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  <w:b/>
          <w:bCs/>
        </w:rPr>
        <w:t xml:space="preserve">1.5. </w:t>
      </w:r>
      <w:r w:rsidR="004E41F1" w:rsidRPr="002245A7">
        <w:rPr>
          <w:rFonts w:ascii="Arial" w:hAnsi="Arial" w:cs="Arial"/>
        </w:rPr>
        <w:t>Države bodo imele proste roke pri izvajanju bodisi kratkoročnih bodisi dolgoročnih rešitev</w:t>
      </w:r>
      <w:r w:rsidRPr="002245A7">
        <w:rPr>
          <w:rFonts w:ascii="Arial" w:hAnsi="Arial" w:cs="Arial"/>
          <w:b/>
          <w:bCs/>
        </w:rPr>
        <w:t>/</w:t>
      </w:r>
      <w:r w:rsidR="004E41F1" w:rsidRPr="002245A7">
        <w:rPr>
          <w:rFonts w:ascii="Arial" w:hAnsi="Arial" w:cs="Arial"/>
        </w:rPr>
        <w:t>shem, ki veljajo za</w:t>
      </w:r>
      <w:r w:rsidRPr="002245A7">
        <w:rPr>
          <w:rFonts w:ascii="Arial" w:hAnsi="Arial" w:cs="Arial"/>
        </w:rPr>
        <w:t>:</w:t>
      </w:r>
    </w:p>
    <w:p w:rsidR="002E5DA5" w:rsidRPr="002245A7" w:rsidRDefault="002E5DA5" w:rsidP="00770A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</w:rPr>
        <w:t xml:space="preserve">- </w:t>
      </w:r>
      <w:r w:rsidR="004E41F1" w:rsidRPr="002245A7">
        <w:rPr>
          <w:rFonts w:ascii="Arial" w:hAnsi="Arial" w:cs="Arial"/>
        </w:rPr>
        <w:t>formalne in/ali neformalne sisteme;</w:t>
      </w:r>
    </w:p>
    <w:p w:rsidR="002E5DA5" w:rsidRPr="002245A7" w:rsidRDefault="002E5DA5" w:rsidP="00770A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</w:rPr>
        <w:t xml:space="preserve">- </w:t>
      </w:r>
      <w:r w:rsidR="004E41F1" w:rsidRPr="002245A7">
        <w:rPr>
          <w:rFonts w:ascii="Arial" w:hAnsi="Arial" w:cs="Arial"/>
        </w:rPr>
        <w:t xml:space="preserve">mlade in/ali odrasle, ki so v izobraževalnem procesu;  </w:t>
      </w:r>
    </w:p>
    <w:p w:rsidR="002E5DA5" w:rsidRPr="002245A7" w:rsidRDefault="002E5DA5" w:rsidP="004E41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</w:rPr>
        <w:t xml:space="preserve">- </w:t>
      </w:r>
      <w:r w:rsidR="004E41F1" w:rsidRPr="002245A7">
        <w:rPr>
          <w:rFonts w:ascii="Arial" w:hAnsi="Arial" w:cs="Arial"/>
        </w:rPr>
        <w:t xml:space="preserve">prehod iz ene stopnje izobraževanja v drugo; </w:t>
      </w:r>
    </w:p>
    <w:p w:rsidR="002E5DA5" w:rsidRPr="002245A7" w:rsidRDefault="002E5DA5" w:rsidP="00770A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</w:rPr>
        <w:t xml:space="preserve">- </w:t>
      </w:r>
      <w:r w:rsidR="004E41F1" w:rsidRPr="002245A7">
        <w:rPr>
          <w:rFonts w:ascii="Arial" w:hAnsi="Arial" w:cs="Arial"/>
        </w:rPr>
        <w:t>nacionalno, mednarodno ali multilateralno mobilnost;</w:t>
      </w:r>
    </w:p>
    <w:p w:rsidR="002E5DA5" w:rsidRPr="002245A7" w:rsidRDefault="002E5DA5" w:rsidP="00770A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</w:rPr>
        <w:t xml:space="preserve">- </w:t>
      </w:r>
      <w:r w:rsidR="004E41F1" w:rsidRPr="002245A7">
        <w:rPr>
          <w:rFonts w:ascii="Arial" w:hAnsi="Arial" w:cs="Arial"/>
        </w:rPr>
        <w:t>poklicno mobilnost.</w:t>
      </w:r>
    </w:p>
    <w:p w:rsidR="005574C7" w:rsidRPr="002245A7" w:rsidRDefault="005574C7" w:rsidP="00770A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E5DA5" w:rsidRPr="002245A7" w:rsidRDefault="002E5DA5" w:rsidP="001F15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  <w:b/>
          <w:bCs/>
        </w:rPr>
        <w:t xml:space="preserve">1.6. </w:t>
      </w:r>
      <w:r w:rsidRPr="002245A7">
        <w:rPr>
          <w:rFonts w:ascii="Arial" w:hAnsi="Arial" w:cs="Arial"/>
        </w:rPr>
        <w:t xml:space="preserve">ECVET </w:t>
      </w:r>
      <w:r w:rsidR="004E41F1" w:rsidRPr="002245A7">
        <w:rPr>
          <w:rFonts w:ascii="Arial" w:hAnsi="Arial" w:cs="Arial"/>
        </w:rPr>
        <w:t>bi moral postati »pretvornik«</w:t>
      </w:r>
      <w:r w:rsidR="001F15D1" w:rsidRPr="002245A7">
        <w:rPr>
          <w:rFonts w:ascii="Arial" w:hAnsi="Arial" w:cs="Arial"/>
        </w:rPr>
        <w:t xml:space="preserve"> za </w:t>
      </w:r>
      <w:r w:rsidR="004E41F1" w:rsidRPr="002245A7">
        <w:rPr>
          <w:rFonts w:ascii="Arial" w:hAnsi="Arial" w:cs="Arial"/>
        </w:rPr>
        <w:t>razl</w:t>
      </w:r>
      <w:r w:rsidR="001F15D1" w:rsidRPr="002245A7">
        <w:rPr>
          <w:rFonts w:ascii="Arial" w:hAnsi="Arial" w:cs="Arial"/>
        </w:rPr>
        <w:t>ične nacionalne in sektorske si</w:t>
      </w:r>
      <w:r w:rsidR="00943568" w:rsidRPr="002245A7">
        <w:rPr>
          <w:rFonts w:ascii="Arial" w:hAnsi="Arial" w:cs="Arial"/>
        </w:rPr>
        <w:t>-</w:t>
      </w:r>
      <w:proofErr w:type="spellStart"/>
      <w:r w:rsidR="001F15D1" w:rsidRPr="002245A7">
        <w:rPr>
          <w:rFonts w:ascii="Arial" w:hAnsi="Arial" w:cs="Arial"/>
        </w:rPr>
        <w:t>steme</w:t>
      </w:r>
      <w:proofErr w:type="spellEnd"/>
      <w:r w:rsidR="001A2E94" w:rsidRPr="002245A7">
        <w:rPr>
          <w:rFonts w:ascii="Arial" w:hAnsi="Arial" w:cs="Arial"/>
        </w:rPr>
        <w:t xml:space="preserve">, s čimer bi se </w:t>
      </w:r>
      <w:r w:rsidR="001F15D1" w:rsidRPr="002245A7">
        <w:rPr>
          <w:rFonts w:ascii="Arial" w:hAnsi="Arial" w:cs="Arial"/>
        </w:rPr>
        <w:t>omogočil</w:t>
      </w:r>
      <w:r w:rsidR="001A2E94" w:rsidRPr="002245A7">
        <w:rPr>
          <w:rFonts w:ascii="Arial" w:hAnsi="Arial" w:cs="Arial"/>
        </w:rPr>
        <w:t>o</w:t>
      </w:r>
      <w:r w:rsidR="001F15D1" w:rsidRPr="002245A7">
        <w:rPr>
          <w:rFonts w:ascii="Arial" w:hAnsi="Arial" w:cs="Arial"/>
        </w:rPr>
        <w:t xml:space="preserve"> njihovo nemoteno delovanje</w:t>
      </w:r>
      <w:r w:rsidRPr="002245A7">
        <w:rPr>
          <w:rFonts w:ascii="Arial" w:hAnsi="Arial" w:cs="Arial"/>
        </w:rPr>
        <w:t>.</w:t>
      </w:r>
    </w:p>
    <w:p w:rsidR="005574C7" w:rsidRPr="002245A7" w:rsidRDefault="005574C7" w:rsidP="00770A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E5DA5" w:rsidRPr="002245A7" w:rsidRDefault="002E5DA5" w:rsidP="001F15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  <w:b/>
          <w:bCs/>
        </w:rPr>
        <w:t xml:space="preserve">1.7. </w:t>
      </w:r>
      <w:r w:rsidR="001F15D1" w:rsidRPr="002245A7">
        <w:rPr>
          <w:rFonts w:ascii="Arial" w:hAnsi="Arial" w:cs="Arial"/>
        </w:rPr>
        <w:t xml:space="preserve">Pri izvajanju na evropski ravni </w:t>
      </w:r>
      <w:r w:rsidR="001A2E94" w:rsidRPr="002245A7">
        <w:rPr>
          <w:rFonts w:ascii="Arial" w:hAnsi="Arial" w:cs="Arial"/>
        </w:rPr>
        <w:t>bi morali</w:t>
      </w:r>
      <w:r w:rsidR="001F15D1" w:rsidRPr="002245A7">
        <w:rPr>
          <w:rFonts w:ascii="Arial" w:hAnsi="Arial" w:cs="Arial"/>
        </w:rPr>
        <w:t xml:space="preserve"> </w:t>
      </w:r>
      <w:r w:rsidR="00DC5CDF" w:rsidRPr="002245A7">
        <w:rPr>
          <w:rFonts w:ascii="Arial" w:hAnsi="Arial" w:cs="Arial"/>
        </w:rPr>
        <w:t>imeti prednost</w:t>
      </w:r>
      <w:r w:rsidRPr="002245A7">
        <w:rPr>
          <w:rFonts w:ascii="Arial" w:hAnsi="Arial" w:cs="Arial"/>
        </w:rPr>
        <w:t xml:space="preserve"> formal</w:t>
      </w:r>
      <w:r w:rsidR="00DC5CDF" w:rsidRPr="002245A7">
        <w:rPr>
          <w:rFonts w:ascii="Arial" w:hAnsi="Arial" w:cs="Arial"/>
        </w:rPr>
        <w:t>ni</w:t>
      </w:r>
      <w:r w:rsidR="001F15D1" w:rsidRPr="002245A7">
        <w:rPr>
          <w:rFonts w:ascii="Arial" w:hAnsi="Arial" w:cs="Arial"/>
        </w:rPr>
        <w:t xml:space="preserve"> sistem</w:t>
      </w:r>
      <w:r w:rsidR="00DC5CDF" w:rsidRPr="002245A7">
        <w:rPr>
          <w:rFonts w:ascii="Arial" w:hAnsi="Arial" w:cs="Arial"/>
        </w:rPr>
        <w:t>i</w:t>
      </w:r>
      <w:r w:rsidR="001F15D1" w:rsidRPr="002245A7">
        <w:rPr>
          <w:rFonts w:ascii="Arial" w:hAnsi="Arial" w:cs="Arial"/>
        </w:rPr>
        <w:t xml:space="preserve"> v okviru mednarodne mobilnosti, s čimer bi se omogočila pridobitev</w:t>
      </w:r>
      <w:r w:rsidRPr="002245A7">
        <w:rPr>
          <w:rFonts w:ascii="Arial" w:hAnsi="Arial" w:cs="Arial"/>
        </w:rPr>
        <w:t xml:space="preserve"> informa</w:t>
      </w:r>
      <w:r w:rsidR="001F15D1" w:rsidRPr="002245A7">
        <w:rPr>
          <w:rFonts w:ascii="Arial" w:hAnsi="Arial" w:cs="Arial"/>
        </w:rPr>
        <w:t xml:space="preserve">cij in podatkov o </w:t>
      </w:r>
      <w:r w:rsidRPr="002245A7">
        <w:rPr>
          <w:rFonts w:ascii="Arial" w:hAnsi="Arial" w:cs="Arial"/>
        </w:rPr>
        <w:t>ECVET</w:t>
      </w:r>
      <w:r w:rsidR="001F15D1" w:rsidRPr="002245A7">
        <w:rPr>
          <w:rFonts w:ascii="Arial" w:hAnsi="Arial" w:cs="Arial"/>
        </w:rPr>
        <w:t>-</w:t>
      </w:r>
      <w:proofErr w:type="spellStart"/>
      <w:r w:rsidR="001F15D1" w:rsidRPr="002245A7">
        <w:rPr>
          <w:rFonts w:ascii="Arial" w:hAnsi="Arial" w:cs="Arial"/>
        </w:rPr>
        <w:t>u</w:t>
      </w:r>
      <w:proofErr w:type="spellEnd"/>
      <w:r w:rsidRPr="002245A7">
        <w:rPr>
          <w:rFonts w:ascii="Arial" w:hAnsi="Arial" w:cs="Arial"/>
        </w:rPr>
        <w:t xml:space="preserve"> </w:t>
      </w:r>
      <w:r w:rsidR="001F15D1" w:rsidRPr="002245A7">
        <w:rPr>
          <w:rFonts w:ascii="Arial" w:hAnsi="Arial" w:cs="Arial"/>
        </w:rPr>
        <w:t>za prvo vrednotenje z vidika uporabnosti in dodane vred</w:t>
      </w:r>
      <w:r w:rsidR="00943568" w:rsidRPr="002245A7">
        <w:rPr>
          <w:rFonts w:ascii="Arial" w:hAnsi="Arial" w:cs="Arial"/>
        </w:rPr>
        <w:t>-</w:t>
      </w:r>
      <w:proofErr w:type="spellStart"/>
      <w:r w:rsidR="001F15D1" w:rsidRPr="002245A7">
        <w:rPr>
          <w:rFonts w:ascii="Arial" w:hAnsi="Arial" w:cs="Arial"/>
        </w:rPr>
        <w:t>nosti</w:t>
      </w:r>
      <w:proofErr w:type="spellEnd"/>
      <w:r w:rsidR="001F15D1" w:rsidRPr="002245A7">
        <w:rPr>
          <w:rFonts w:ascii="Arial" w:hAnsi="Arial" w:cs="Arial"/>
        </w:rPr>
        <w:t xml:space="preserve"> za sodelujoče sisteme </w:t>
      </w:r>
      <w:r w:rsidR="001A2E94" w:rsidRPr="002245A7">
        <w:rPr>
          <w:rFonts w:ascii="Arial" w:hAnsi="Arial" w:cs="Arial"/>
        </w:rPr>
        <w:t>poklicnega in strokovnega izobraževanja</w:t>
      </w:r>
      <w:r w:rsidRPr="002245A7">
        <w:rPr>
          <w:rFonts w:ascii="Arial" w:hAnsi="Arial" w:cs="Arial"/>
        </w:rPr>
        <w:t>.</w:t>
      </w:r>
    </w:p>
    <w:p w:rsidR="005574C7" w:rsidRPr="002245A7" w:rsidRDefault="005574C7" w:rsidP="00770A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E5DA5" w:rsidRPr="002245A7" w:rsidRDefault="001F15D1" w:rsidP="001A2E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245A7">
        <w:rPr>
          <w:rFonts w:ascii="Arial" w:hAnsi="Arial" w:cs="Arial"/>
          <w:b/>
          <w:bCs/>
        </w:rPr>
        <w:t>2. EV</w:t>
      </w:r>
      <w:r w:rsidR="002E5DA5" w:rsidRPr="002245A7">
        <w:rPr>
          <w:rFonts w:ascii="Arial" w:hAnsi="Arial" w:cs="Arial"/>
          <w:b/>
          <w:bCs/>
        </w:rPr>
        <w:t>ROP</w:t>
      </w:r>
      <w:r w:rsidRPr="002245A7">
        <w:rPr>
          <w:rFonts w:ascii="Arial" w:hAnsi="Arial" w:cs="Arial"/>
          <w:b/>
          <w:bCs/>
        </w:rPr>
        <w:t xml:space="preserve">SKI </w:t>
      </w:r>
      <w:r w:rsidR="001A2E94" w:rsidRPr="002245A7">
        <w:rPr>
          <w:rFonts w:ascii="Arial" w:hAnsi="Arial" w:cs="Arial"/>
          <w:b/>
          <w:bCs/>
        </w:rPr>
        <w:t xml:space="preserve">PRENOSNI KREDITNI </w:t>
      </w:r>
      <w:r w:rsidRPr="002245A7">
        <w:rPr>
          <w:rFonts w:ascii="Arial" w:hAnsi="Arial" w:cs="Arial"/>
          <w:b/>
          <w:bCs/>
        </w:rPr>
        <w:t>SISTEM V POKLICNEM IN STROKOVNEM IZOBRAŽEVANJU</w:t>
      </w:r>
    </w:p>
    <w:p w:rsidR="005574C7" w:rsidRPr="002245A7" w:rsidRDefault="005574C7" w:rsidP="00770A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E5DA5" w:rsidRPr="002245A7" w:rsidRDefault="002E5DA5" w:rsidP="00770A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245A7">
        <w:rPr>
          <w:rFonts w:ascii="Arial" w:hAnsi="Arial" w:cs="Arial"/>
          <w:b/>
          <w:bCs/>
        </w:rPr>
        <w:t xml:space="preserve">2.1. </w:t>
      </w:r>
      <w:r w:rsidR="0080760B" w:rsidRPr="002245A7">
        <w:rPr>
          <w:rFonts w:ascii="Arial" w:hAnsi="Arial" w:cs="Arial"/>
          <w:b/>
          <w:bCs/>
        </w:rPr>
        <w:t>Splošni cilji in c</w:t>
      </w:r>
      <w:r w:rsidR="001F15D1" w:rsidRPr="002245A7">
        <w:rPr>
          <w:rFonts w:ascii="Arial" w:hAnsi="Arial" w:cs="Arial"/>
          <w:b/>
          <w:bCs/>
        </w:rPr>
        <w:t xml:space="preserve">ilji </w:t>
      </w:r>
      <w:r w:rsidRPr="002245A7">
        <w:rPr>
          <w:rFonts w:ascii="Arial" w:hAnsi="Arial" w:cs="Arial"/>
          <w:b/>
          <w:bCs/>
        </w:rPr>
        <w:t>ECVET</w:t>
      </w:r>
      <w:r w:rsidR="001F15D1" w:rsidRPr="002245A7">
        <w:rPr>
          <w:rFonts w:ascii="Arial" w:hAnsi="Arial" w:cs="Arial"/>
          <w:b/>
          <w:bCs/>
        </w:rPr>
        <w:t>-a</w:t>
      </w:r>
    </w:p>
    <w:p w:rsidR="005574C7" w:rsidRPr="002245A7" w:rsidRDefault="005574C7" w:rsidP="00770A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371A6" w:rsidRPr="002245A7" w:rsidRDefault="002E5DA5" w:rsidP="008076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  <w:b/>
          <w:bCs/>
        </w:rPr>
        <w:t xml:space="preserve">2.1.1. </w:t>
      </w:r>
      <w:r w:rsidR="00DC5CDF" w:rsidRPr="002245A7">
        <w:rPr>
          <w:rFonts w:ascii="Arial" w:hAnsi="Arial" w:cs="Arial"/>
        </w:rPr>
        <w:t xml:space="preserve">Splošni </w:t>
      </w:r>
      <w:r w:rsidR="0080760B" w:rsidRPr="002245A7">
        <w:rPr>
          <w:rFonts w:ascii="Arial" w:hAnsi="Arial" w:cs="Arial"/>
        </w:rPr>
        <w:t xml:space="preserve">cilj </w:t>
      </w:r>
      <w:r w:rsidRPr="002245A7">
        <w:rPr>
          <w:rFonts w:ascii="Arial" w:hAnsi="Arial" w:cs="Arial"/>
        </w:rPr>
        <w:t>ECVET</w:t>
      </w:r>
      <w:r w:rsidR="001A2E94" w:rsidRPr="002245A7">
        <w:rPr>
          <w:rFonts w:ascii="Arial" w:hAnsi="Arial" w:cs="Arial"/>
        </w:rPr>
        <w:t>-a je, da</w:t>
      </w:r>
      <w:r w:rsidR="0080760B" w:rsidRPr="002245A7">
        <w:rPr>
          <w:rFonts w:ascii="Arial" w:hAnsi="Arial" w:cs="Arial"/>
        </w:rPr>
        <w:t xml:space="preserve"> dejansko prispeva k </w:t>
      </w:r>
      <w:proofErr w:type="spellStart"/>
      <w:r w:rsidR="0080760B" w:rsidRPr="002245A7">
        <w:rPr>
          <w:rFonts w:ascii="Arial" w:hAnsi="Arial" w:cs="Arial"/>
        </w:rPr>
        <w:t>vseživljenjskemu</w:t>
      </w:r>
      <w:proofErr w:type="spellEnd"/>
      <w:r w:rsidR="0080760B" w:rsidRPr="002245A7">
        <w:rPr>
          <w:rFonts w:ascii="Arial" w:hAnsi="Arial" w:cs="Arial"/>
        </w:rPr>
        <w:t xml:space="preserve"> učenju</w:t>
      </w:r>
      <w:r w:rsidRPr="002245A7">
        <w:rPr>
          <w:rFonts w:ascii="Arial" w:hAnsi="Arial" w:cs="Arial"/>
        </w:rPr>
        <w:t xml:space="preserve">. </w:t>
      </w:r>
      <w:r w:rsidR="0080760B" w:rsidRPr="002245A7">
        <w:rPr>
          <w:rFonts w:ascii="Arial" w:hAnsi="Arial" w:cs="Arial"/>
        </w:rPr>
        <w:t xml:space="preserve">Z </w:t>
      </w:r>
      <w:r w:rsidRPr="002245A7">
        <w:rPr>
          <w:rFonts w:ascii="Arial" w:hAnsi="Arial" w:cs="Arial"/>
        </w:rPr>
        <w:t>ECVET</w:t>
      </w:r>
      <w:r w:rsidR="0080760B" w:rsidRPr="002245A7">
        <w:rPr>
          <w:rFonts w:ascii="Arial" w:hAnsi="Arial" w:cs="Arial"/>
        </w:rPr>
        <w:t>-</w:t>
      </w:r>
      <w:proofErr w:type="spellStart"/>
      <w:r w:rsidR="0080760B" w:rsidRPr="002245A7">
        <w:rPr>
          <w:rFonts w:ascii="Arial" w:hAnsi="Arial" w:cs="Arial"/>
        </w:rPr>
        <w:t>om</w:t>
      </w:r>
      <w:proofErr w:type="spellEnd"/>
      <w:r w:rsidR="0080760B" w:rsidRPr="002245A7">
        <w:rPr>
          <w:rFonts w:ascii="Arial" w:hAnsi="Arial" w:cs="Arial"/>
        </w:rPr>
        <w:t xml:space="preserve"> bi se po eni strani spodbudila horizontalna in vertikalna mobilnost učencev na njihovi individualni poti v poklicnem in strokovnem izobraževanju v </w:t>
      </w:r>
    </w:p>
    <w:p w:rsidR="002E5DA5" w:rsidRPr="002245A7" w:rsidRDefault="0080760B" w:rsidP="008076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</w:rPr>
        <w:t>okviru različnih nacionalni</w:t>
      </w:r>
      <w:r w:rsidR="00E53B49" w:rsidRPr="002245A7">
        <w:rPr>
          <w:rFonts w:ascii="Arial" w:hAnsi="Arial" w:cs="Arial"/>
        </w:rPr>
        <w:t>h sistemov in med njimi, po drug</w:t>
      </w:r>
      <w:r w:rsidR="00943568" w:rsidRPr="002245A7">
        <w:rPr>
          <w:rFonts w:ascii="Arial" w:hAnsi="Arial" w:cs="Arial"/>
        </w:rPr>
        <w:t>i strani pa</w:t>
      </w:r>
      <w:r w:rsidRPr="002245A7">
        <w:rPr>
          <w:rFonts w:ascii="Arial" w:hAnsi="Arial" w:cs="Arial"/>
        </w:rPr>
        <w:t xml:space="preserve"> bi se krepila in spodbudila </w:t>
      </w:r>
      <w:r w:rsidR="002E5DA5" w:rsidRPr="002245A7">
        <w:rPr>
          <w:rFonts w:ascii="Arial" w:hAnsi="Arial" w:cs="Arial"/>
        </w:rPr>
        <w:t>individual</w:t>
      </w:r>
      <w:r w:rsidRPr="002245A7">
        <w:rPr>
          <w:rFonts w:ascii="Arial" w:hAnsi="Arial" w:cs="Arial"/>
        </w:rPr>
        <w:t>na</w:t>
      </w:r>
      <w:r w:rsidR="002E5DA5" w:rsidRPr="002245A7">
        <w:rPr>
          <w:rFonts w:ascii="Arial" w:hAnsi="Arial" w:cs="Arial"/>
        </w:rPr>
        <w:t xml:space="preserve"> geogra</w:t>
      </w:r>
      <w:r w:rsidRPr="002245A7">
        <w:rPr>
          <w:rFonts w:ascii="Arial" w:hAnsi="Arial" w:cs="Arial"/>
        </w:rPr>
        <w:t>fska in poklicna mobilnost ter razvoj poklicne poti</w:t>
      </w:r>
      <w:r w:rsidR="002E5DA5" w:rsidRPr="002245A7">
        <w:rPr>
          <w:rFonts w:ascii="Arial" w:hAnsi="Arial" w:cs="Arial"/>
        </w:rPr>
        <w:t xml:space="preserve">. </w:t>
      </w:r>
      <w:r w:rsidRPr="002245A7">
        <w:rPr>
          <w:rFonts w:ascii="Arial" w:hAnsi="Arial" w:cs="Arial"/>
        </w:rPr>
        <w:t xml:space="preserve">Posledično bi se podprl individualni razvoj in izboljšala </w:t>
      </w:r>
      <w:r w:rsidR="00711F65" w:rsidRPr="002245A7">
        <w:rPr>
          <w:rFonts w:ascii="Arial" w:hAnsi="Arial" w:cs="Arial"/>
        </w:rPr>
        <w:t xml:space="preserve">bi se </w:t>
      </w:r>
      <w:r w:rsidRPr="002245A7">
        <w:rPr>
          <w:rFonts w:ascii="Arial" w:hAnsi="Arial" w:cs="Arial"/>
        </w:rPr>
        <w:t>zaposljivost</w:t>
      </w:r>
      <w:r w:rsidR="002E5DA5" w:rsidRPr="002245A7">
        <w:rPr>
          <w:rFonts w:ascii="Arial" w:hAnsi="Arial" w:cs="Arial"/>
        </w:rPr>
        <w:t>. ECVET</w:t>
      </w:r>
      <w:r w:rsidRPr="002245A7">
        <w:rPr>
          <w:rFonts w:ascii="Arial" w:hAnsi="Arial" w:cs="Arial"/>
        </w:rPr>
        <w:t xml:space="preserve"> bi tako v svoja načela in organizacijo vključil tudi vse</w:t>
      </w:r>
      <w:r w:rsidR="002E5DA5" w:rsidRPr="002245A7">
        <w:rPr>
          <w:rFonts w:ascii="Arial" w:hAnsi="Arial" w:cs="Arial"/>
        </w:rPr>
        <w:t xml:space="preserve"> formal</w:t>
      </w:r>
      <w:r w:rsidRPr="002245A7">
        <w:rPr>
          <w:rFonts w:ascii="Arial" w:hAnsi="Arial" w:cs="Arial"/>
        </w:rPr>
        <w:t>ne</w:t>
      </w:r>
      <w:r w:rsidR="002E5DA5" w:rsidRPr="002245A7">
        <w:rPr>
          <w:rFonts w:ascii="Arial" w:hAnsi="Arial" w:cs="Arial"/>
        </w:rPr>
        <w:t>, n</w:t>
      </w:r>
      <w:r w:rsidRPr="002245A7">
        <w:rPr>
          <w:rFonts w:ascii="Arial" w:hAnsi="Arial" w:cs="Arial"/>
        </w:rPr>
        <w:t xml:space="preserve">eformalne in </w:t>
      </w:r>
      <w:proofErr w:type="spellStart"/>
      <w:r w:rsidR="002E5DA5" w:rsidRPr="002245A7">
        <w:rPr>
          <w:rFonts w:ascii="Arial" w:hAnsi="Arial" w:cs="Arial"/>
        </w:rPr>
        <w:t>informal</w:t>
      </w:r>
      <w:r w:rsidRPr="002245A7">
        <w:rPr>
          <w:rFonts w:ascii="Arial" w:hAnsi="Arial" w:cs="Arial"/>
        </w:rPr>
        <w:t>ne</w:t>
      </w:r>
      <w:proofErr w:type="spellEnd"/>
      <w:r w:rsidRPr="002245A7">
        <w:rPr>
          <w:rFonts w:ascii="Arial" w:hAnsi="Arial" w:cs="Arial"/>
        </w:rPr>
        <w:t xml:space="preserve"> procese usposabljanja </w:t>
      </w:r>
      <w:r w:rsidR="002E5DA5" w:rsidRPr="002245A7">
        <w:rPr>
          <w:rFonts w:ascii="Arial" w:hAnsi="Arial" w:cs="Arial"/>
        </w:rPr>
        <w:t>/</w:t>
      </w:r>
      <w:r w:rsidRPr="002245A7">
        <w:rPr>
          <w:rFonts w:ascii="Arial" w:hAnsi="Arial" w:cs="Arial"/>
        </w:rPr>
        <w:t>izobraževanja/učenja</w:t>
      </w:r>
      <w:r w:rsidR="002E5DA5" w:rsidRPr="002245A7">
        <w:rPr>
          <w:rFonts w:ascii="Arial" w:hAnsi="Arial" w:cs="Arial"/>
        </w:rPr>
        <w:t xml:space="preserve">. </w:t>
      </w:r>
      <w:r w:rsidR="0006604F" w:rsidRPr="002245A7">
        <w:rPr>
          <w:rFonts w:ascii="Arial" w:hAnsi="Arial" w:cs="Arial"/>
        </w:rPr>
        <w:t>V prvi fazi izvajanja</w:t>
      </w:r>
      <w:r w:rsidRPr="002245A7">
        <w:rPr>
          <w:rFonts w:ascii="Arial" w:hAnsi="Arial" w:cs="Arial"/>
        </w:rPr>
        <w:t xml:space="preserve"> ECVET-a bo osrednja pozornost veljala predvsem formalnim sistemom poklicnega in strokovnega izobraževanja</w:t>
      </w:r>
      <w:r w:rsidR="002E5DA5" w:rsidRPr="002245A7">
        <w:rPr>
          <w:rFonts w:ascii="Arial" w:hAnsi="Arial" w:cs="Arial"/>
        </w:rPr>
        <w:t>.</w:t>
      </w:r>
    </w:p>
    <w:p w:rsidR="00EC4D7D" w:rsidRPr="002245A7" w:rsidRDefault="00EC4D7D" w:rsidP="00770A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5DA5" w:rsidRPr="002245A7" w:rsidRDefault="002E5DA5" w:rsidP="00770A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  <w:b/>
          <w:bCs/>
        </w:rPr>
        <w:t xml:space="preserve">2.1.2. </w:t>
      </w:r>
      <w:r w:rsidR="0080760B" w:rsidRPr="002245A7">
        <w:rPr>
          <w:rFonts w:ascii="Arial" w:hAnsi="Arial" w:cs="Arial"/>
        </w:rPr>
        <w:t>Splošni cilj lahko razčlenimo v dva cilja</w:t>
      </w:r>
      <w:r w:rsidRPr="002245A7">
        <w:rPr>
          <w:rFonts w:ascii="Arial" w:hAnsi="Arial" w:cs="Arial"/>
        </w:rPr>
        <w:t>:</w:t>
      </w:r>
    </w:p>
    <w:p w:rsidR="002E5DA5" w:rsidRPr="002245A7" w:rsidRDefault="002E5DA5" w:rsidP="00E53B4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  <w:b/>
          <w:bCs/>
        </w:rPr>
        <w:t xml:space="preserve">i)- </w:t>
      </w:r>
      <w:r w:rsidR="00926CE3" w:rsidRPr="002245A7">
        <w:rPr>
          <w:rFonts w:ascii="Arial" w:hAnsi="Arial" w:cs="Arial"/>
        </w:rPr>
        <w:t xml:space="preserve">Vsakdo ima možnost, da oblikuje svojo individualno učni pot in ji sledi, zato je treba z </w:t>
      </w:r>
      <w:r w:rsidRPr="002245A7">
        <w:rPr>
          <w:rFonts w:ascii="Arial" w:hAnsi="Arial" w:cs="Arial"/>
        </w:rPr>
        <w:t>ECVET</w:t>
      </w:r>
      <w:r w:rsidR="00926CE3" w:rsidRPr="002245A7">
        <w:rPr>
          <w:rFonts w:ascii="Arial" w:hAnsi="Arial" w:cs="Arial"/>
        </w:rPr>
        <w:t>-</w:t>
      </w:r>
      <w:proofErr w:type="spellStart"/>
      <w:r w:rsidR="00926CE3" w:rsidRPr="002245A7">
        <w:rPr>
          <w:rFonts w:ascii="Arial" w:hAnsi="Arial" w:cs="Arial"/>
        </w:rPr>
        <w:t>om</w:t>
      </w:r>
      <w:proofErr w:type="spellEnd"/>
      <w:r w:rsidRPr="002245A7">
        <w:rPr>
          <w:rFonts w:ascii="Arial" w:hAnsi="Arial" w:cs="Arial"/>
        </w:rPr>
        <w:t xml:space="preserve"> </w:t>
      </w:r>
      <w:r w:rsidR="00926CE3" w:rsidRPr="002245A7">
        <w:rPr>
          <w:rFonts w:ascii="Arial" w:hAnsi="Arial" w:cs="Arial"/>
        </w:rPr>
        <w:t xml:space="preserve">izboljšati </w:t>
      </w:r>
      <w:proofErr w:type="spellStart"/>
      <w:r w:rsidRPr="002245A7">
        <w:rPr>
          <w:rFonts w:ascii="Arial" w:hAnsi="Arial" w:cs="Arial"/>
        </w:rPr>
        <w:t>transparen</w:t>
      </w:r>
      <w:r w:rsidR="00926CE3" w:rsidRPr="002245A7">
        <w:rPr>
          <w:rFonts w:ascii="Arial" w:hAnsi="Arial" w:cs="Arial"/>
        </w:rPr>
        <w:t>tnost</w:t>
      </w:r>
      <w:proofErr w:type="spellEnd"/>
      <w:r w:rsidR="00926CE3" w:rsidRPr="002245A7">
        <w:rPr>
          <w:rFonts w:ascii="Arial" w:hAnsi="Arial" w:cs="Arial"/>
        </w:rPr>
        <w:t xml:space="preserve">, potrjevanje in prenos </w:t>
      </w:r>
      <w:r w:rsidR="0080760B" w:rsidRPr="002245A7">
        <w:rPr>
          <w:rFonts w:ascii="Arial" w:hAnsi="Arial" w:cs="Arial"/>
        </w:rPr>
        <w:t>doseženih učnih rezultatov</w:t>
      </w:r>
      <w:r w:rsidR="00926CE3" w:rsidRPr="002245A7">
        <w:rPr>
          <w:rFonts w:ascii="Arial" w:hAnsi="Arial" w:cs="Arial"/>
        </w:rPr>
        <w:t xml:space="preserve"> (ki jih je učenec </w:t>
      </w:r>
      <w:r w:rsidR="00E53B49" w:rsidRPr="002245A7">
        <w:rPr>
          <w:rFonts w:ascii="Arial" w:hAnsi="Arial" w:cs="Arial"/>
        </w:rPr>
        <w:t xml:space="preserve">dosegel pri </w:t>
      </w:r>
      <w:r w:rsidRPr="002245A7">
        <w:rPr>
          <w:rFonts w:ascii="Arial" w:hAnsi="Arial" w:cs="Arial"/>
        </w:rPr>
        <w:t>formal</w:t>
      </w:r>
      <w:r w:rsidR="00E53B49" w:rsidRPr="002245A7">
        <w:rPr>
          <w:rFonts w:ascii="Arial" w:hAnsi="Arial" w:cs="Arial"/>
        </w:rPr>
        <w:t>nih</w:t>
      </w:r>
      <w:r w:rsidRPr="002245A7">
        <w:rPr>
          <w:rFonts w:ascii="Arial" w:hAnsi="Arial" w:cs="Arial"/>
        </w:rPr>
        <w:t>, n</w:t>
      </w:r>
      <w:r w:rsidR="00E53B49" w:rsidRPr="002245A7">
        <w:rPr>
          <w:rFonts w:ascii="Arial" w:hAnsi="Arial" w:cs="Arial"/>
        </w:rPr>
        <w:t>e</w:t>
      </w:r>
      <w:r w:rsidRPr="002245A7">
        <w:rPr>
          <w:rFonts w:ascii="Arial" w:hAnsi="Arial" w:cs="Arial"/>
        </w:rPr>
        <w:t>formal</w:t>
      </w:r>
      <w:r w:rsidR="00E53B49" w:rsidRPr="002245A7">
        <w:rPr>
          <w:rFonts w:ascii="Arial" w:hAnsi="Arial" w:cs="Arial"/>
        </w:rPr>
        <w:t xml:space="preserve">nih ali  </w:t>
      </w:r>
      <w:proofErr w:type="spellStart"/>
      <w:r w:rsidRPr="002245A7">
        <w:rPr>
          <w:rFonts w:ascii="Arial" w:hAnsi="Arial" w:cs="Arial"/>
        </w:rPr>
        <w:t>informal</w:t>
      </w:r>
      <w:r w:rsidR="00E53B49" w:rsidRPr="002245A7">
        <w:rPr>
          <w:rFonts w:ascii="Arial" w:hAnsi="Arial" w:cs="Arial"/>
        </w:rPr>
        <w:t>nih</w:t>
      </w:r>
      <w:proofErr w:type="spellEnd"/>
      <w:r w:rsidRPr="002245A7">
        <w:rPr>
          <w:rFonts w:ascii="Arial" w:hAnsi="Arial" w:cs="Arial"/>
        </w:rPr>
        <w:t xml:space="preserve"> </w:t>
      </w:r>
      <w:r w:rsidR="00E53B49" w:rsidRPr="002245A7">
        <w:rPr>
          <w:rFonts w:ascii="Arial" w:hAnsi="Arial" w:cs="Arial"/>
        </w:rPr>
        <w:t>učnih dejavnosti</w:t>
      </w:r>
      <w:r w:rsidRPr="002245A7">
        <w:rPr>
          <w:rFonts w:ascii="Arial" w:hAnsi="Arial" w:cs="Arial"/>
        </w:rPr>
        <w:t xml:space="preserve">), </w:t>
      </w:r>
      <w:r w:rsidR="00926CE3" w:rsidRPr="002245A7">
        <w:rPr>
          <w:rFonts w:ascii="Arial" w:hAnsi="Arial" w:cs="Arial"/>
        </w:rPr>
        <w:t xml:space="preserve">istočasno pa </w:t>
      </w:r>
      <w:r w:rsidR="001A2E94" w:rsidRPr="002245A7">
        <w:rPr>
          <w:rFonts w:ascii="Arial" w:hAnsi="Arial" w:cs="Arial"/>
        </w:rPr>
        <w:t xml:space="preserve">je treba </w:t>
      </w:r>
      <w:r w:rsidR="00926CE3" w:rsidRPr="002245A7">
        <w:rPr>
          <w:rFonts w:ascii="Arial" w:hAnsi="Arial" w:cs="Arial"/>
        </w:rPr>
        <w:t xml:space="preserve">olajšati zbiranje in prenos znotraj različnih sistemov </w:t>
      </w:r>
      <w:r w:rsidR="001A2E94" w:rsidRPr="002245A7">
        <w:rPr>
          <w:rFonts w:ascii="Arial" w:hAnsi="Arial" w:cs="Arial"/>
        </w:rPr>
        <w:t>poklicnega in strokovnega izobraževanja</w:t>
      </w:r>
      <w:r w:rsidR="00926CE3" w:rsidRPr="002245A7">
        <w:rPr>
          <w:rFonts w:ascii="Arial" w:hAnsi="Arial" w:cs="Arial"/>
        </w:rPr>
        <w:t xml:space="preserve"> in med njimi</w:t>
      </w:r>
      <w:r w:rsidRPr="002245A7">
        <w:rPr>
          <w:rFonts w:ascii="Arial" w:hAnsi="Arial" w:cs="Arial"/>
        </w:rPr>
        <w:t>.</w:t>
      </w:r>
    </w:p>
    <w:p w:rsidR="002E5DA5" w:rsidRPr="002245A7" w:rsidRDefault="002E5DA5" w:rsidP="007E21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245A7">
        <w:rPr>
          <w:rFonts w:ascii="Arial" w:hAnsi="Arial" w:cs="Arial"/>
          <w:b/>
          <w:bCs/>
        </w:rPr>
        <w:lastRenderedPageBreak/>
        <w:t>ii</w:t>
      </w:r>
      <w:proofErr w:type="spellEnd"/>
      <w:r w:rsidRPr="002245A7">
        <w:rPr>
          <w:rFonts w:ascii="Arial" w:hAnsi="Arial" w:cs="Arial"/>
          <w:b/>
          <w:bCs/>
        </w:rPr>
        <w:t xml:space="preserve">)- </w:t>
      </w:r>
      <w:r w:rsidR="00E53B49" w:rsidRPr="002245A7">
        <w:rPr>
          <w:rFonts w:ascii="Arial" w:hAnsi="Arial" w:cs="Arial"/>
        </w:rPr>
        <w:t>V luči upravljanja</w:t>
      </w:r>
      <w:r w:rsidR="007E21BC" w:rsidRPr="002245A7">
        <w:rPr>
          <w:rFonts w:ascii="Arial" w:hAnsi="Arial" w:cs="Arial"/>
        </w:rPr>
        <w:t xml:space="preserve"> in </w:t>
      </w:r>
      <w:r w:rsidR="00E53B49" w:rsidRPr="002245A7">
        <w:rPr>
          <w:rFonts w:ascii="Arial" w:hAnsi="Arial" w:cs="Arial"/>
        </w:rPr>
        <w:t xml:space="preserve">organizacije sistemov </w:t>
      </w:r>
      <w:r w:rsidR="007E21BC" w:rsidRPr="002245A7">
        <w:rPr>
          <w:rFonts w:ascii="Arial" w:hAnsi="Arial" w:cs="Arial"/>
        </w:rPr>
        <w:t xml:space="preserve">poklicnega in strokovnega izobraževanja </w:t>
      </w:r>
      <w:r w:rsidR="00E53B49" w:rsidRPr="002245A7">
        <w:rPr>
          <w:rFonts w:ascii="Arial" w:hAnsi="Arial" w:cs="Arial"/>
        </w:rPr>
        <w:t xml:space="preserve">bi </w:t>
      </w:r>
      <w:r w:rsidRPr="002245A7">
        <w:rPr>
          <w:rFonts w:ascii="Arial" w:hAnsi="Arial" w:cs="Arial"/>
        </w:rPr>
        <w:t xml:space="preserve">ECVET </w:t>
      </w:r>
      <w:r w:rsidR="00E53B49" w:rsidRPr="002245A7">
        <w:rPr>
          <w:rFonts w:ascii="Arial" w:hAnsi="Arial" w:cs="Arial"/>
        </w:rPr>
        <w:t xml:space="preserve">spodbujal sodelovanje med zadevnimi organi, tako da se vzpostavi obojestransko zaupanje med interesnimi skupinami, tj. nacionalnimi sistemi </w:t>
      </w:r>
      <w:r w:rsidR="007E21BC" w:rsidRPr="002245A7">
        <w:rPr>
          <w:rFonts w:ascii="Arial" w:hAnsi="Arial" w:cs="Arial"/>
        </w:rPr>
        <w:t>poklicnega in strokovnega izobraževanja</w:t>
      </w:r>
      <w:r w:rsidR="00E53B49" w:rsidRPr="002245A7">
        <w:rPr>
          <w:rFonts w:ascii="Arial" w:hAnsi="Arial" w:cs="Arial"/>
        </w:rPr>
        <w:t xml:space="preserve">, izvajalci </w:t>
      </w:r>
      <w:r w:rsidR="007E21BC" w:rsidRPr="002245A7">
        <w:rPr>
          <w:rFonts w:ascii="Arial" w:hAnsi="Arial" w:cs="Arial"/>
        </w:rPr>
        <w:t>poklicnega in strokovnega izobraževanja</w:t>
      </w:r>
      <w:r w:rsidRPr="002245A7">
        <w:rPr>
          <w:rFonts w:ascii="Arial" w:hAnsi="Arial" w:cs="Arial"/>
        </w:rPr>
        <w:t xml:space="preserve">, </w:t>
      </w:r>
      <w:r w:rsidR="00E53B49" w:rsidRPr="002245A7">
        <w:rPr>
          <w:rFonts w:ascii="Arial" w:hAnsi="Arial" w:cs="Arial"/>
        </w:rPr>
        <w:t>učitelji</w:t>
      </w:r>
      <w:r w:rsidR="007E21BC" w:rsidRPr="002245A7">
        <w:rPr>
          <w:rFonts w:ascii="Arial" w:hAnsi="Arial" w:cs="Arial"/>
        </w:rPr>
        <w:t>, izobraževalci</w:t>
      </w:r>
      <w:r w:rsidR="00E53B49" w:rsidRPr="002245A7">
        <w:rPr>
          <w:rFonts w:ascii="Arial" w:hAnsi="Arial" w:cs="Arial"/>
        </w:rPr>
        <w:t xml:space="preserve"> in učenci </w:t>
      </w:r>
      <w:r w:rsidR="00251E96" w:rsidRPr="002245A7">
        <w:rPr>
          <w:rFonts w:ascii="Arial" w:hAnsi="Arial" w:cs="Arial"/>
        </w:rPr>
        <w:t>znotraj posamezne nacionalne države in izven njenih meja</w:t>
      </w:r>
      <w:r w:rsidRPr="002245A7">
        <w:rPr>
          <w:rFonts w:ascii="Arial" w:hAnsi="Arial" w:cs="Arial"/>
        </w:rPr>
        <w:t xml:space="preserve">. </w:t>
      </w:r>
      <w:r w:rsidR="00251E96" w:rsidRPr="002245A7">
        <w:rPr>
          <w:rFonts w:ascii="Arial" w:hAnsi="Arial" w:cs="Arial"/>
        </w:rPr>
        <w:t xml:space="preserve">Tako bo </w:t>
      </w:r>
      <w:r w:rsidRPr="002245A7">
        <w:rPr>
          <w:rFonts w:ascii="Arial" w:hAnsi="Arial" w:cs="Arial"/>
        </w:rPr>
        <w:t xml:space="preserve">ECVET </w:t>
      </w:r>
      <w:r w:rsidR="00251E96" w:rsidRPr="002245A7">
        <w:rPr>
          <w:rFonts w:ascii="Arial" w:hAnsi="Arial" w:cs="Arial"/>
        </w:rPr>
        <w:t xml:space="preserve">prispeval k </w:t>
      </w:r>
      <w:r w:rsidR="007E21BC" w:rsidRPr="002245A7">
        <w:rPr>
          <w:rFonts w:ascii="Arial" w:hAnsi="Arial" w:cs="Arial"/>
        </w:rPr>
        <w:t>naraščajoči kakovosti  in priv</w:t>
      </w:r>
      <w:r w:rsidR="00251E96" w:rsidRPr="002245A7">
        <w:rPr>
          <w:rFonts w:ascii="Arial" w:hAnsi="Arial" w:cs="Arial"/>
        </w:rPr>
        <w:t>l</w:t>
      </w:r>
      <w:r w:rsidR="007E21BC" w:rsidRPr="002245A7">
        <w:rPr>
          <w:rFonts w:ascii="Arial" w:hAnsi="Arial" w:cs="Arial"/>
        </w:rPr>
        <w:t>a</w:t>
      </w:r>
      <w:r w:rsidR="00251E96" w:rsidRPr="002245A7">
        <w:rPr>
          <w:rFonts w:ascii="Arial" w:hAnsi="Arial" w:cs="Arial"/>
        </w:rPr>
        <w:t xml:space="preserve">čnosti sistemov </w:t>
      </w:r>
      <w:r w:rsidR="007E21BC" w:rsidRPr="002245A7">
        <w:rPr>
          <w:rFonts w:ascii="Arial" w:hAnsi="Arial" w:cs="Arial"/>
        </w:rPr>
        <w:t>poklicnega in strokovnega izobraževanja</w:t>
      </w:r>
      <w:r w:rsidRPr="002245A7">
        <w:rPr>
          <w:rFonts w:ascii="Arial" w:hAnsi="Arial" w:cs="Arial"/>
        </w:rPr>
        <w:t>.</w:t>
      </w:r>
    </w:p>
    <w:p w:rsidR="002E5DA5" w:rsidRPr="002245A7" w:rsidRDefault="002E5DA5" w:rsidP="00770A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5DA5" w:rsidRPr="002245A7" w:rsidRDefault="002E5DA5" w:rsidP="00F8536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  <w:b/>
          <w:bCs/>
        </w:rPr>
        <w:t xml:space="preserve">2.1.3. </w:t>
      </w:r>
      <w:r w:rsidR="00F85361" w:rsidRPr="002245A7">
        <w:rPr>
          <w:rFonts w:ascii="Arial" w:hAnsi="Arial" w:cs="Arial"/>
        </w:rPr>
        <w:t>Z</w:t>
      </w:r>
      <w:r w:rsidR="00F85361" w:rsidRPr="002245A7">
        <w:rPr>
          <w:rFonts w:ascii="Arial" w:hAnsi="Arial" w:cs="Arial"/>
          <w:b/>
          <w:bCs/>
        </w:rPr>
        <w:t xml:space="preserve"> </w:t>
      </w:r>
      <w:r w:rsidRPr="002245A7">
        <w:rPr>
          <w:rFonts w:ascii="Arial" w:hAnsi="Arial" w:cs="Arial"/>
        </w:rPr>
        <w:t>ECVET</w:t>
      </w:r>
      <w:r w:rsidR="00F85361" w:rsidRPr="002245A7">
        <w:rPr>
          <w:rFonts w:ascii="Arial" w:hAnsi="Arial" w:cs="Arial"/>
        </w:rPr>
        <w:t>-</w:t>
      </w:r>
      <w:proofErr w:type="spellStart"/>
      <w:r w:rsidR="00F85361" w:rsidRPr="002245A7">
        <w:rPr>
          <w:rFonts w:ascii="Arial" w:hAnsi="Arial" w:cs="Arial"/>
        </w:rPr>
        <w:t>om</w:t>
      </w:r>
      <w:proofErr w:type="spellEnd"/>
      <w:r w:rsidR="00F85361" w:rsidRPr="002245A7">
        <w:rPr>
          <w:rFonts w:ascii="Arial" w:hAnsi="Arial" w:cs="Arial"/>
        </w:rPr>
        <w:t xml:space="preserve"> se </w:t>
      </w:r>
      <w:r w:rsidRPr="002245A7">
        <w:rPr>
          <w:rFonts w:ascii="Arial" w:hAnsi="Arial" w:cs="Arial"/>
        </w:rPr>
        <w:t xml:space="preserve"> </w:t>
      </w:r>
      <w:r w:rsidR="00F85361" w:rsidRPr="002245A7">
        <w:rPr>
          <w:rFonts w:ascii="Arial" w:hAnsi="Arial" w:cs="Arial"/>
        </w:rPr>
        <w:t xml:space="preserve">zahteva in spodbuja takojšnja </w:t>
      </w:r>
      <w:proofErr w:type="spellStart"/>
      <w:r w:rsidR="00F85361" w:rsidRPr="002245A7">
        <w:rPr>
          <w:rFonts w:ascii="Arial" w:hAnsi="Arial" w:cs="Arial"/>
        </w:rPr>
        <w:t>transparentnost</w:t>
      </w:r>
      <w:proofErr w:type="spellEnd"/>
      <w:r w:rsidRPr="002245A7">
        <w:rPr>
          <w:rFonts w:ascii="Arial" w:hAnsi="Arial" w:cs="Arial"/>
        </w:rPr>
        <w:t>:</w:t>
      </w:r>
    </w:p>
    <w:p w:rsidR="002E5DA5" w:rsidRPr="002245A7" w:rsidRDefault="002E5DA5" w:rsidP="00F8536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</w:rPr>
        <w:t xml:space="preserve">- </w:t>
      </w:r>
      <w:r w:rsidR="00F85361" w:rsidRPr="002245A7">
        <w:rPr>
          <w:rFonts w:ascii="Arial" w:hAnsi="Arial" w:cs="Arial"/>
        </w:rPr>
        <w:t>kvalifikacij in učnih rezultatov, ki se priča</w:t>
      </w:r>
      <w:r w:rsidR="007E21BC" w:rsidRPr="002245A7">
        <w:rPr>
          <w:rFonts w:ascii="Arial" w:hAnsi="Arial" w:cs="Arial"/>
        </w:rPr>
        <w:t>kujejo ob zaključenem programu</w:t>
      </w:r>
      <w:r w:rsidR="00F85361" w:rsidRPr="002245A7">
        <w:rPr>
          <w:rFonts w:ascii="Arial" w:hAnsi="Arial" w:cs="Arial"/>
        </w:rPr>
        <w:t xml:space="preserve"> </w:t>
      </w:r>
      <w:r w:rsidR="007E21BC" w:rsidRPr="002245A7">
        <w:rPr>
          <w:rFonts w:ascii="Arial" w:hAnsi="Arial" w:cs="Arial"/>
        </w:rPr>
        <w:t>poklicnega in strokovnega izobraževanja</w:t>
      </w:r>
      <w:r w:rsidR="00F85361" w:rsidRPr="002245A7">
        <w:rPr>
          <w:rFonts w:ascii="Arial" w:hAnsi="Arial" w:cs="Arial"/>
        </w:rPr>
        <w:t xml:space="preserve"> ali ob koncu učne poti</w:t>
      </w:r>
      <w:r w:rsidRPr="002245A7">
        <w:rPr>
          <w:rFonts w:ascii="Arial" w:hAnsi="Arial" w:cs="Arial"/>
        </w:rPr>
        <w:t xml:space="preserve">. </w:t>
      </w:r>
      <w:r w:rsidR="00F85361" w:rsidRPr="002245A7">
        <w:rPr>
          <w:rFonts w:ascii="Arial" w:hAnsi="Arial" w:cs="Arial"/>
        </w:rPr>
        <w:t xml:space="preserve">Ti cilji se izražajo na ravni znanja, spretnosti in </w:t>
      </w:r>
      <w:proofErr w:type="spellStart"/>
      <w:r w:rsidR="00F85361" w:rsidRPr="002245A7">
        <w:rPr>
          <w:rFonts w:ascii="Arial" w:hAnsi="Arial" w:cs="Arial"/>
        </w:rPr>
        <w:t>kompetenc</w:t>
      </w:r>
      <w:proofErr w:type="spellEnd"/>
      <w:r w:rsidR="007E21BC" w:rsidRPr="002245A7">
        <w:rPr>
          <w:rFonts w:ascii="Arial" w:hAnsi="Arial" w:cs="Arial"/>
        </w:rPr>
        <w:t>:</w:t>
      </w:r>
    </w:p>
    <w:p w:rsidR="002E5DA5" w:rsidRPr="002245A7" w:rsidRDefault="002E5DA5" w:rsidP="00770A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</w:rPr>
        <w:t>- p</w:t>
      </w:r>
      <w:r w:rsidR="00251E96" w:rsidRPr="002245A7">
        <w:rPr>
          <w:rFonts w:ascii="Arial" w:hAnsi="Arial" w:cs="Arial"/>
        </w:rPr>
        <w:t>ostopkov</w:t>
      </w:r>
      <w:r w:rsidRPr="002245A7">
        <w:rPr>
          <w:rFonts w:ascii="Arial" w:hAnsi="Arial" w:cs="Arial"/>
        </w:rPr>
        <w:t xml:space="preserve"> (</w:t>
      </w:r>
      <w:r w:rsidR="00251E96" w:rsidRPr="002245A7">
        <w:rPr>
          <w:rFonts w:ascii="Arial" w:hAnsi="Arial" w:cs="Arial"/>
        </w:rPr>
        <w:t>tj. zagotavljanje kakovosti, postopki ocenjevanja in priznavanja</w:t>
      </w:r>
      <w:r w:rsidRPr="002245A7">
        <w:rPr>
          <w:rFonts w:ascii="Arial" w:hAnsi="Arial" w:cs="Arial"/>
        </w:rPr>
        <w:t>)</w:t>
      </w:r>
      <w:r w:rsidR="007E21BC" w:rsidRPr="002245A7">
        <w:rPr>
          <w:rFonts w:ascii="Arial" w:hAnsi="Arial" w:cs="Arial"/>
        </w:rPr>
        <w:t>;</w:t>
      </w:r>
    </w:p>
    <w:p w:rsidR="002E5DA5" w:rsidRPr="002245A7" w:rsidRDefault="002E5DA5" w:rsidP="00251E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</w:rPr>
        <w:t xml:space="preserve">- </w:t>
      </w:r>
      <w:r w:rsidR="00251E96" w:rsidRPr="002245A7">
        <w:rPr>
          <w:rFonts w:ascii="Arial" w:hAnsi="Arial" w:cs="Arial"/>
        </w:rPr>
        <w:t>učnih procesov (tj. fo</w:t>
      </w:r>
      <w:r w:rsidR="00F85361" w:rsidRPr="002245A7">
        <w:rPr>
          <w:rFonts w:ascii="Arial" w:hAnsi="Arial" w:cs="Arial"/>
        </w:rPr>
        <w:t xml:space="preserve">rmalni, neformalni in </w:t>
      </w:r>
      <w:proofErr w:type="spellStart"/>
      <w:r w:rsidR="00F85361" w:rsidRPr="002245A7">
        <w:rPr>
          <w:rFonts w:ascii="Arial" w:hAnsi="Arial" w:cs="Arial"/>
        </w:rPr>
        <w:t>informalni</w:t>
      </w:r>
      <w:proofErr w:type="spellEnd"/>
      <w:r w:rsidR="00251E96" w:rsidRPr="002245A7">
        <w:rPr>
          <w:rFonts w:ascii="Arial" w:hAnsi="Arial" w:cs="Arial"/>
        </w:rPr>
        <w:t xml:space="preserve"> </w:t>
      </w:r>
      <w:r w:rsidR="00F85361" w:rsidRPr="002245A7">
        <w:rPr>
          <w:rFonts w:ascii="Arial" w:hAnsi="Arial" w:cs="Arial"/>
        </w:rPr>
        <w:t>učni procesi in poti</w:t>
      </w:r>
      <w:r w:rsidRPr="002245A7">
        <w:rPr>
          <w:rFonts w:ascii="Arial" w:hAnsi="Arial" w:cs="Arial"/>
        </w:rPr>
        <w:t>)</w:t>
      </w:r>
      <w:r w:rsidR="007E21BC" w:rsidRPr="002245A7">
        <w:rPr>
          <w:rFonts w:ascii="Arial" w:hAnsi="Arial" w:cs="Arial"/>
        </w:rPr>
        <w:t>;</w:t>
      </w:r>
    </w:p>
    <w:p w:rsidR="002E5DA5" w:rsidRPr="002245A7" w:rsidRDefault="00F85361" w:rsidP="00F8536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</w:rPr>
        <w:t>- struktur</w:t>
      </w:r>
      <w:r w:rsidR="002E5DA5" w:rsidRPr="002245A7">
        <w:rPr>
          <w:rFonts w:ascii="Arial" w:hAnsi="Arial" w:cs="Arial"/>
        </w:rPr>
        <w:t xml:space="preserve"> (</w:t>
      </w:r>
      <w:r w:rsidR="00E038CB" w:rsidRPr="002245A7">
        <w:rPr>
          <w:rFonts w:ascii="Arial" w:hAnsi="Arial" w:cs="Arial"/>
        </w:rPr>
        <w:t xml:space="preserve">tj. </w:t>
      </w:r>
      <w:r w:rsidRPr="002245A7">
        <w:rPr>
          <w:rFonts w:ascii="Arial" w:hAnsi="Arial" w:cs="Arial"/>
        </w:rPr>
        <w:t xml:space="preserve">organizacija sistemov </w:t>
      </w:r>
      <w:r w:rsidR="007E21BC" w:rsidRPr="002245A7">
        <w:rPr>
          <w:rFonts w:ascii="Arial" w:hAnsi="Arial" w:cs="Arial"/>
        </w:rPr>
        <w:t>poklicnega in strokovnega izobraževanja</w:t>
      </w:r>
      <w:r w:rsidR="002E5DA5" w:rsidRPr="002245A7">
        <w:rPr>
          <w:rFonts w:ascii="Arial" w:hAnsi="Arial" w:cs="Arial"/>
        </w:rPr>
        <w:t>, ins</w:t>
      </w:r>
      <w:r w:rsidR="005574C7" w:rsidRPr="002245A7">
        <w:rPr>
          <w:rFonts w:ascii="Arial" w:hAnsi="Arial" w:cs="Arial"/>
        </w:rPr>
        <w:t>titu</w:t>
      </w:r>
      <w:r w:rsidRPr="002245A7">
        <w:rPr>
          <w:rFonts w:ascii="Arial" w:hAnsi="Arial" w:cs="Arial"/>
        </w:rPr>
        <w:t>cionalna odgovornost interesnih skupin/ljudi iz prakse</w:t>
      </w:r>
      <w:r w:rsidR="002E5DA5" w:rsidRPr="002245A7">
        <w:rPr>
          <w:rFonts w:ascii="Arial" w:hAnsi="Arial" w:cs="Arial"/>
        </w:rPr>
        <w:t>).</w:t>
      </w:r>
    </w:p>
    <w:p w:rsidR="002E5DA5" w:rsidRPr="002245A7" w:rsidRDefault="00F85361" w:rsidP="007E21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</w:rPr>
        <w:t xml:space="preserve">ECVET </w:t>
      </w:r>
      <w:r w:rsidR="007E21BC" w:rsidRPr="002245A7">
        <w:rPr>
          <w:rFonts w:ascii="Arial" w:hAnsi="Arial" w:cs="Arial"/>
        </w:rPr>
        <w:t xml:space="preserve">na eni strani </w:t>
      </w:r>
      <w:r w:rsidRPr="002245A7">
        <w:rPr>
          <w:rFonts w:ascii="Arial" w:hAnsi="Arial" w:cs="Arial"/>
        </w:rPr>
        <w:t>temelji na vzpostavitvi obojestranskega zaupanja med up</w:t>
      </w:r>
      <w:r w:rsidR="00E038CB" w:rsidRPr="002245A7">
        <w:rPr>
          <w:rFonts w:ascii="Arial" w:hAnsi="Arial" w:cs="Arial"/>
        </w:rPr>
        <w:t>-</w:t>
      </w:r>
      <w:r w:rsidRPr="002245A7">
        <w:rPr>
          <w:rFonts w:ascii="Arial" w:hAnsi="Arial" w:cs="Arial"/>
        </w:rPr>
        <w:t xml:space="preserve">ravnimi organi v </w:t>
      </w:r>
      <w:r w:rsidR="007E21BC" w:rsidRPr="002245A7">
        <w:rPr>
          <w:rFonts w:ascii="Arial" w:hAnsi="Arial" w:cs="Arial"/>
        </w:rPr>
        <w:t xml:space="preserve">poklicnem in strokovnem izobraževanju </w:t>
      </w:r>
      <w:r w:rsidRPr="002245A7">
        <w:rPr>
          <w:rFonts w:ascii="Arial" w:hAnsi="Arial" w:cs="Arial"/>
        </w:rPr>
        <w:t xml:space="preserve">ter </w:t>
      </w:r>
      <w:r w:rsidR="007E21BC" w:rsidRPr="002245A7">
        <w:rPr>
          <w:rFonts w:ascii="Arial" w:hAnsi="Arial" w:cs="Arial"/>
        </w:rPr>
        <w:t xml:space="preserve">na drugi strani </w:t>
      </w:r>
      <w:r w:rsidR="00FE0811" w:rsidRPr="002245A7">
        <w:rPr>
          <w:rFonts w:ascii="Arial" w:hAnsi="Arial" w:cs="Arial"/>
        </w:rPr>
        <w:t>izvajalci in učenci</w:t>
      </w:r>
      <w:r w:rsidRPr="002245A7">
        <w:rPr>
          <w:rFonts w:ascii="Arial" w:hAnsi="Arial" w:cs="Arial"/>
        </w:rPr>
        <w:t xml:space="preserve">, </w:t>
      </w:r>
      <w:r w:rsidR="00DE1D2A" w:rsidRPr="002245A7">
        <w:rPr>
          <w:rFonts w:ascii="Arial" w:hAnsi="Arial" w:cs="Arial"/>
        </w:rPr>
        <w:t xml:space="preserve">in sicer </w:t>
      </w:r>
      <w:r w:rsidRPr="002245A7">
        <w:rPr>
          <w:rFonts w:ascii="Arial" w:hAnsi="Arial" w:cs="Arial"/>
        </w:rPr>
        <w:t>predvsem</w:t>
      </w:r>
      <w:r w:rsidR="00FE0811" w:rsidRPr="002245A7">
        <w:rPr>
          <w:rFonts w:ascii="Arial" w:hAnsi="Arial" w:cs="Arial"/>
        </w:rPr>
        <w:t xml:space="preserve"> z vidika </w:t>
      </w:r>
      <w:r w:rsidR="00711F65" w:rsidRPr="002245A7">
        <w:rPr>
          <w:rFonts w:ascii="Arial" w:hAnsi="Arial" w:cs="Arial"/>
        </w:rPr>
        <w:t>zagotavljanja</w:t>
      </w:r>
      <w:r w:rsidR="00E038CB" w:rsidRPr="002245A7">
        <w:rPr>
          <w:rFonts w:ascii="Arial" w:hAnsi="Arial" w:cs="Arial"/>
        </w:rPr>
        <w:t xml:space="preserve"> kakovosti, pričakovanj in </w:t>
      </w:r>
      <w:r w:rsidRPr="002245A7">
        <w:rPr>
          <w:rFonts w:ascii="Arial" w:hAnsi="Arial" w:cs="Arial"/>
        </w:rPr>
        <w:t xml:space="preserve">ocenjevanja pridobljenega </w:t>
      </w:r>
      <w:r w:rsidR="00DE1D2A" w:rsidRPr="002245A7">
        <w:rPr>
          <w:rFonts w:ascii="Arial" w:hAnsi="Arial" w:cs="Arial"/>
        </w:rPr>
        <w:t>znanja,</w:t>
      </w:r>
      <w:r w:rsidR="002E5DA5" w:rsidRPr="002245A7">
        <w:rPr>
          <w:rFonts w:ascii="Arial" w:hAnsi="Arial" w:cs="Arial"/>
        </w:rPr>
        <w:t xml:space="preserve"> s</w:t>
      </w:r>
      <w:r w:rsidR="00DE1D2A" w:rsidRPr="002245A7">
        <w:rPr>
          <w:rFonts w:ascii="Arial" w:hAnsi="Arial" w:cs="Arial"/>
        </w:rPr>
        <w:t xml:space="preserve">pretnosti in </w:t>
      </w:r>
      <w:proofErr w:type="spellStart"/>
      <w:r w:rsidR="00DE1D2A" w:rsidRPr="002245A7">
        <w:rPr>
          <w:rFonts w:ascii="Arial" w:hAnsi="Arial" w:cs="Arial"/>
        </w:rPr>
        <w:t>kompetenc</w:t>
      </w:r>
      <w:proofErr w:type="spellEnd"/>
      <w:r w:rsidR="00DE1D2A" w:rsidRPr="002245A7">
        <w:rPr>
          <w:rFonts w:ascii="Arial" w:hAnsi="Arial" w:cs="Arial"/>
        </w:rPr>
        <w:t xml:space="preserve"> ter dejanske stop</w:t>
      </w:r>
      <w:r w:rsidR="00E038CB" w:rsidRPr="002245A7">
        <w:rPr>
          <w:rFonts w:ascii="Arial" w:hAnsi="Arial" w:cs="Arial"/>
        </w:rPr>
        <w:t>-</w:t>
      </w:r>
      <w:r w:rsidR="00DE1D2A" w:rsidRPr="002245A7">
        <w:rPr>
          <w:rFonts w:ascii="Arial" w:hAnsi="Arial" w:cs="Arial"/>
        </w:rPr>
        <w:t>nje, ki so jo dosegli mobilni učenci</w:t>
      </w:r>
      <w:r w:rsidR="002E5DA5" w:rsidRPr="002245A7">
        <w:rPr>
          <w:rFonts w:ascii="Arial" w:hAnsi="Arial" w:cs="Arial"/>
        </w:rPr>
        <w:t>.</w:t>
      </w:r>
    </w:p>
    <w:p w:rsidR="00EC4D7D" w:rsidRPr="002245A7" w:rsidRDefault="00EC4D7D" w:rsidP="00770A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4D7D" w:rsidRPr="002245A7" w:rsidRDefault="002E5DA5" w:rsidP="00DE1D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245A7">
        <w:rPr>
          <w:rFonts w:ascii="Arial" w:hAnsi="Arial" w:cs="Arial"/>
          <w:b/>
          <w:bCs/>
        </w:rPr>
        <w:t xml:space="preserve">2.2. </w:t>
      </w:r>
      <w:r w:rsidR="00EC4D7D" w:rsidRPr="002245A7">
        <w:rPr>
          <w:rFonts w:ascii="Arial" w:hAnsi="Arial" w:cs="Arial"/>
          <w:b/>
          <w:bCs/>
        </w:rPr>
        <w:t>Načela sistema</w:t>
      </w:r>
      <w:r w:rsidRPr="002245A7">
        <w:rPr>
          <w:rFonts w:ascii="Arial" w:hAnsi="Arial" w:cs="Arial"/>
          <w:b/>
          <w:bCs/>
        </w:rPr>
        <w:t xml:space="preserve"> ECVET: </w:t>
      </w:r>
      <w:r w:rsidR="00DE1D2A" w:rsidRPr="002245A7">
        <w:rPr>
          <w:rFonts w:ascii="Arial" w:hAnsi="Arial" w:cs="Arial"/>
          <w:b/>
          <w:bCs/>
        </w:rPr>
        <w:t xml:space="preserve">Funkcije </w:t>
      </w:r>
      <w:r w:rsidR="00EC4D7D" w:rsidRPr="002245A7">
        <w:rPr>
          <w:rFonts w:ascii="Arial" w:hAnsi="Arial" w:cs="Arial"/>
          <w:b/>
          <w:bCs/>
        </w:rPr>
        <w:t xml:space="preserve">in področje uporabe </w:t>
      </w:r>
    </w:p>
    <w:p w:rsidR="005574C7" w:rsidRPr="002245A7" w:rsidRDefault="005574C7" w:rsidP="00EC4D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E5DA5" w:rsidRPr="002245A7" w:rsidRDefault="002E5DA5" w:rsidP="00DE1D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  <w:b/>
          <w:bCs/>
        </w:rPr>
        <w:t xml:space="preserve">2.2.1. </w:t>
      </w:r>
      <w:r w:rsidRPr="002245A7">
        <w:rPr>
          <w:rFonts w:ascii="Arial" w:hAnsi="Arial" w:cs="Arial"/>
        </w:rPr>
        <w:t xml:space="preserve">ECVET </w:t>
      </w:r>
      <w:r w:rsidR="00DE1D2A" w:rsidRPr="002245A7">
        <w:rPr>
          <w:rFonts w:ascii="Arial" w:hAnsi="Arial" w:cs="Arial"/>
        </w:rPr>
        <w:t xml:space="preserve">vsebuje mehanizem v obliki dveh izvedbenih </w:t>
      </w:r>
      <w:r w:rsidRPr="002245A7">
        <w:rPr>
          <w:rFonts w:ascii="Arial" w:hAnsi="Arial" w:cs="Arial"/>
        </w:rPr>
        <w:t>fun</w:t>
      </w:r>
      <w:r w:rsidR="00DE1D2A" w:rsidRPr="002245A7">
        <w:rPr>
          <w:rFonts w:ascii="Arial" w:hAnsi="Arial" w:cs="Arial"/>
        </w:rPr>
        <w:t xml:space="preserve">kcij, ki naj bi </w:t>
      </w:r>
      <w:r w:rsidR="00C66616" w:rsidRPr="002245A7">
        <w:rPr>
          <w:rFonts w:ascii="Arial" w:hAnsi="Arial" w:cs="Arial"/>
        </w:rPr>
        <w:t>posameznikom omogočali</w:t>
      </w:r>
      <w:r w:rsidRPr="002245A7">
        <w:rPr>
          <w:rFonts w:ascii="Arial" w:hAnsi="Arial" w:cs="Arial"/>
        </w:rPr>
        <w:t>:</w:t>
      </w:r>
    </w:p>
    <w:p w:rsidR="002E5DA5" w:rsidRPr="002245A7" w:rsidRDefault="002E5DA5" w:rsidP="00FE08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</w:rPr>
        <w:t xml:space="preserve">– </w:t>
      </w:r>
      <w:r w:rsidR="00FE0811" w:rsidRPr="002245A7">
        <w:rPr>
          <w:rFonts w:ascii="Arial" w:hAnsi="Arial" w:cs="Arial"/>
        </w:rPr>
        <w:t xml:space="preserve">zbiranje </w:t>
      </w:r>
      <w:r w:rsidR="00DE1D2A" w:rsidRPr="002245A7">
        <w:rPr>
          <w:rFonts w:ascii="Arial" w:hAnsi="Arial" w:cs="Arial"/>
        </w:rPr>
        <w:t>in vrednotenje učnih rezultatov na njihovi individualni pot</w:t>
      </w:r>
      <w:r w:rsidR="00E96BF6" w:rsidRPr="002245A7">
        <w:rPr>
          <w:rFonts w:ascii="Arial" w:hAnsi="Arial" w:cs="Arial"/>
        </w:rPr>
        <w:t>i</w:t>
      </w:r>
      <w:r w:rsidR="00DE1D2A" w:rsidRPr="002245A7">
        <w:rPr>
          <w:rFonts w:ascii="Arial" w:hAnsi="Arial" w:cs="Arial"/>
        </w:rPr>
        <w:t xml:space="preserve"> v </w:t>
      </w:r>
      <w:r w:rsidR="00FE0811" w:rsidRPr="002245A7">
        <w:rPr>
          <w:rFonts w:ascii="Arial" w:hAnsi="Arial" w:cs="Arial"/>
        </w:rPr>
        <w:t>poklicnem in strokovnem izobraževanj</w:t>
      </w:r>
      <w:r w:rsidR="00DE1D2A" w:rsidRPr="002245A7">
        <w:rPr>
          <w:rFonts w:ascii="Arial" w:hAnsi="Arial" w:cs="Arial"/>
        </w:rPr>
        <w:t>u;</w:t>
      </w:r>
    </w:p>
    <w:p w:rsidR="002E5DA5" w:rsidRPr="002245A7" w:rsidRDefault="002E5DA5" w:rsidP="00DE1D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</w:rPr>
        <w:t xml:space="preserve">– </w:t>
      </w:r>
      <w:r w:rsidR="00DE1D2A" w:rsidRPr="002245A7">
        <w:rPr>
          <w:rFonts w:ascii="Arial" w:hAnsi="Arial" w:cs="Arial"/>
        </w:rPr>
        <w:t xml:space="preserve">prehod iz enega nacionalnega in formalnega sistema </w:t>
      </w:r>
      <w:r w:rsidR="00FE0811" w:rsidRPr="002245A7">
        <w:rPr>
          <w:rFonts w:ascii="Arial" w:hAnsi="Arial" w:cs="Arial"/>
        </w:rPr>
        <w:t>poklicnega in strokovnega izobraževanja</w:t>
      </w:r>
      <w:r w:rsidR="00DE1D2A" w:rsidRPr="002245A7">
        <w:rPr>
          <w:rFonts w:ascii="Arial" w:hAnsi="Arial" w:cs="Arial"/>
        </w:rPr>
        <w:t xml:space="preserve"> v drugega ter prehod iz ene stopnje </w:t>
      </w:r>
      <w:r w:rsidR="00711F65" w:rsidRPr="002245A7">
        <w:rPr>
          <w:rFonts w:ascii="Arial" w:hAnsi="Arial" w:cs="Arial"/>
        </w:rPr>
        <w:t>v</w:t>
      </w:r>
      <w:r w:rsidR="00FE0811" w:rsidRPr="002245A7">
        <w:rPr>
          <w:rFonts w:ascii="Arial" w:hAnsi="Arial" w:cs="Arial"/>
        </w:rPr>
        <w:t xml:space="preserve"> </w:t>
      </w:r>
      <w:r w:rsidR="00DE1D2A" w:rsidRPr="002245A7">
        <w:rPr>
          <w:rFonts w:ascii="Arial" w:hAnsi="Arial" w:cs="Arial"/>
        </w:rPr>
        <w:t>drugo</w:t>
      </w:r>
      <w:r w:rsidRPr="002245A7">
        <w:rPr>
          <w:rFonts w:ascii="Arial" w:hAnsi="Arial" w:cs="Arial"/>
        </w:rPr>
        <w:t>;</w:t>
      </w:r>
      <w:r w:rsidRPr="002245A7">
        <w:rPr>
          <w:rFonts w:ascii="Arial" w:hAnsi="Arial" w:cs="Arial"/>
          <w:b/>
          <w:bCs/>
        </w:rPr>
        <w:t xml:space="preserve"> </w:t>
      </w:r>
      <w:r w:rsidR="00DE1D2A" w:rsidRPr="002245A7">
        <w:rPr>
          <w:rFonts w:ascii="Arial" w:hAnsi="Arial" w:cs="Arial"/>
        </w:rPr>
        <w:t xml:space="preserve">dostop do formalnega sistema </w:t>
      </w:r>
      <w:r w:rsidR="00FE0811" w:rsidRPr="002245A7">
        <w:rPr>
          <w:rFonts w:ascii="Arial" w:hAnsi="Arial" w:cs="Arial"/>
        </w:rPr>
        <w:t>poklicnega in strokovnega izobraževanja</w:t>
      </w:r>
      <w:r w:rsidR="00DE1D2A" w:rsidRPr="002245A7">
        <w:rPr>
          <w:rFonts w:ascii="Arial" w:hAnsi="Arial" w:cs="Arial"/>
        </w:rPr>
        <w:t xml:space="preserve"> iz neformalnega učnega konteksta</w:t>
      </w:r>
      <w:r w:rsidRPr="002245A7">
        <w:rPr>
          <w:rFonts w:ascii="Arial" w:hAnsi="Arial" w:cs="Arial"/>
        </w:rPr>
        <w:t xml:space="preserve">; </w:t>
      </w:r>
      <w:r w:rsidR="00DE1D2A" w:rsidRPr="002245A7">
        <w:rPr>
          <w:rFonts w:ascii="Arial" w:hAnsi="Arial" w:cs="Arial"/>
        </w:rPr>
        <w:t>prenos učnih rezultatov med tovrstnimi sistemi in učnimi konteksti.</w:t>
      </w:r>
    </w:p>
    <w:p w:rsidR="005574C7" w:rsidRPr="002245A7" w:rsidRDefault="005574C7" w:rsidP="00770A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E5DA5" w:rsidRPr="002245A7" w:rsidRDefault="002E5DA5" w:rsidP="00EE6D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  <w:b/>
          <w:bCs/>
        </w:rPr>
        <w:t xml:space="preserve">2.2.2. </w:t>
      </w:r>
      <w:r w:rsidRPr="002245A7">
        <w:rPr>
          <w:rFonts w:ascii="Arial" w:hAnsi="Arial" w:cs="Arial"/>
        </w:rPr>
        <w:t xml:space="preserve">ECVET </w:t>
      </w:r>
      <w:r w:rsidR="00DE1D2A" w:rsidRPr="002245A7">
        <w:rPr>
          <w:rFonts w:ascii="Arial" w:hAnsi="Arial" w:cs="Arial"/>
        </w:rPr>
        <w:t xml:space="preserve">posameznikom omogoča, da pretvorijo svoje dosežene učne rezultate in tako </w:t>
      </w:r>
      <w:r w:rsidR="00EE6DA6" w:rsidRPr="002245A7">
        <w:rPr>
          <w:rFonts w:ascii="Arial" w:hAnsi="Arial" w:cs="Arial"/>
        </w:rPr>
        <w:t xml:space="preserve">stopijo na pot mobilnosti znotraj enega sistema ali med sistemi </w:t>
      </w:r>
      <w:r w:rsidR="00FE0811" w:rsidRPr="002245A7">
        <w:rPr>
          <w:rFonts w:ascii="Arial" w:hAnsi="Arial" w:cs="Arial"/>
        </w:rPr>
        <w:t xml:space="preserve"> </w:t>
      </w:r>
      <w:r w:rsidR="00EE6DA6" w:rsidRPr="002245A7">
        <w:rPr>
          <w:rFonts w:ascii="Arial" w:hAnsi="Arial" w:cs="Arial"/>
        </w:rPr>
        <w:t>v regionalnem, nacionalnem ali evropskem okviru</w:t>
      </w:r>
      <w:r w:rsidRPr="002245A7">
        <w:rPr>
          <w:rFonts w:ascii="Arial" w:hAnsi="Arial" w:cs="Arial"/>
        </w:rPr>
        <w:t>.</w:t>
      </w:r>
    </w:p>
    <w:p w:rsidR="002E5DA5" w:rsidRPr="002245A7" w:rsidRDefault="002E5DA5" w:rsidP="00DE1D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  <w:b/>
          <w:bCs/>
        </w:rPr>
        <w:t xml:space="preserve">i)- </w:t>
      </w:r>
      <w:r w:rsidR="00DE1D2A" w:rsidRPr="002245A7">
        <w:rPr>
          <w:rFonts w:ascii="Arial" w:hAnsi="Arial" w:cs="Arial"/>
        </w:rPr>
        <w:t>V središču</w:t>
      </w:r>
      <w:r w:rsidR="00DE1D2A" w:rsidRPr="002245A7">
        <w:rPr>
          <w:rFonts w:ascii="Arial" w:hAnsi="Arial" w:cs="Arial"/>
          <w:b/>
          <w:bCs/>
        </w:rPr>
        <w:t xml:space="preserve"> </w:t>
      </w:r>
      <w:r w:rsidRPr="002245A7">
        <w:rPr>
          <w:rFonts w:ascii="Arial" w:hAnsi="Arial" w:cs="Arial"/>
        </w:rPr>
        <w:t>ECVET</w:t>
      </w:r>
      <w:r w:rsidR="00DE1D2A" w:rsidRPr="002245A7">
        <w:rPr>
          <w:rFonts w:ascii="Arial" w:hAnsi="Arial" w:cs="Arial"/>
        </w:rPr>
        <w:t xml:space="preserve">-a je učenec </w:t>
      </w:r>
      <w:r w:rsidRPr="002245A7">
        <w:rPr>
          <w:rFonts w:ascii="Arial" w:hAnsi="Arial" w:cs="Arial"/>
        </w:rPr>
        <w:t>(</w:t>
      </w:r>
      <w:r w:rsidR="00DE1D2A" w:rsidRPr="002245A7">
        <w:rPr>
          <w:rFonts w:ascii="Arial" w:hAnsi="Arial" w:cs="Arial"/>
        </w:rPr>
        <w:t>udeleženec usposabljanja, učenec ali dijak</w:t>
      </w:r>
      <w:r w:rsidRPr="002245A7">
        <w:rPr>
          <w:rFonts w:ascii="Arial" w:hAnsi="Arial" w:cs="Arial"/>
        </w:rPr>
        <w:t xml:space="preserve">) </w:t>
      </w:r>
      <w:r w:rsidR="00FE0811" w:rsidRPr="002245A7">
        <w:rPr>
          <w:rFonts w:ascii="Arial" w:hAnsi="Arial" w:cs="Arial"/>
        </w:rPr>
        <w:t xml:space="preserve"> </w:t>
      </w:r>
      <w:r w:rsidR="00DE1D2A" w:rsidRPr="002245A7">
        <w:rPr>
          <w:rFonts w:ascii="Arial" w:hAnsi="Arial" w:cs="Arial"/>
        </w:rPr>
        <w:t>v evropskem okviru, kjer veljata mobilnost in prost pretok oseb za pravici posameznika</w:t>
      </w:r>
      <w:r w:rsidRPr="002245A7">
        <w:rPr>
          <w:rFonts w:ascii="Arial" w:hAnsi="Arial" w:cs="Arial"/>
        </w:rPr>
        <w:t>.</w:t>
      </w:r>
    </w:p>
    <w:p w:rsidR="002E5DA5" w:rsidRPr="002245A7" w:rsidRDefault="002E5DA5" w:rsidP="00EE6D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245A7">
        <w:rPr>
          <w:rFonts w:ascii="Arial" w:hAnsi="Arial" w:cs="Arial"/>
          <w:b/>
          <w:bCs/>
        </w:rPr>
        <w:t>ii</w:t>
      </w:r>
      <w:proofErr w:type="spellEnd"/>
      <w:r w:rsidRPr="002245A7">
        <w:rPr>
          <w:rFonts w:ascii="Arial" w:hAnsi="Arial" w:cs="Arial"/>
          <w:b/>
          <w:bCs/>
        </w:rPr>
        <w:t xml:space="preserve">)- </w:t>
      </w:r>
      <w:r w:rsidRPr="002245A7">
        <w:rPr>
          <w:rFonts w:ascii="Arial" w:hAnsi="Arial" w:cs="Arial"/>
        </w:rPr>
        <w:t xml:space="preserve">ECVET </w:t>
      </w:r>
      <w:r w:rsidR="00EE6DA6" w:rsidRPr="002245A7">
        <w:rPr>
          <w:rFonts w:ascii="Arial" w:hAnsi="Arial" w:cs="Arial"/>
        </w:rPr>
        <w:t xml:space="preserve">je evropski </w:t>
      </w:r>
      <w:r w:rsidRPr="002245A7">
        <w:rPr>
          <w:rFonts w:ascii="Arial" w:hAnsi="Arial" w:cs="Arial"/>
        </w:rPr>
        <w:t>decentrali</w:t>
      </w:r>
      <w:r w:rsidR="00EE6DA6" w:rsidRPr="002245A7">
        <w:rPr>
          <w:rFonts w:ascii="Arial" w:hAnsi="Arial" w:cs="Arial"/>
        </w:rPr>
        <w:t>zirani si</w:t>
      </w:r>
      <w:r w:rsidRPr="002245A7">
        <w:rPr>
          <w:rFonts w:ascii="Arial" w:hAnsi="Arial" w:cs="Arial"/>
        </w:rPr>
        <w:t>stem</w:t>
      </w:r>
      <w:r w:rsidR="00EE6DA6" w:rsidRPr="002245A7">
        <w:rPr>
          <w:rFonts w:ascii="Arial" w:hAnsi="Arial" w:cs="Arial"/>
        </w:rPr>
        <w:t xml:space="preserve">, ki temelji na prostovoljni </w:t>
      </w:r>
      <w:r w:rsidRPr="002245A7">
        <w:rPr>
          <w:rFonts w:ascii="Arial" w:hAnsi="Arial" w:cs="Arial"/>
        </w:rPr>
        <w:t xml:space="preserve"> </w:t>
      </w:r>
      <w:r w:rsidR="00EE6DA6" w:rsidRPr="002245A7">
        <w:rPr>
          <w:rFonts w:ascii="Arial" w:hAnsi="Arial" w:cs="Arial"/>
        </w:rPr>
        <w:t xml:space="preserve">udeležbi držav članic in zadevnih interesnih skupin v </w:t>
      </w:r>
      <w:r w:rsidR="00FE0811" w:rsidRPr="002245A7">
        <w:rPr>
          <w:rFonts w:ascii="Arial" w:hAnsi="Arial" w:cs="Arial"/>
        </w:rPr>
        <w:t xml:space="preserve">poklicnem in strokovnem izobraževanju </w:t>
      </w:r>
      <w:r w:rsidR="00EE6DA6" w:rsidRPr="002245A7">
        <w:rPr>
          <w:rFonts w:ascii="Arial" w:hAnsi="Arial" w:cs="Arial"/>
        </w:rPr>
        <w:t>v skladu z nacionalno zakonodajo in predpisi o</w:t>
      </w:r>
      <w:r w:rsidRPr="002245A7">
        <w:rPr>
          <w:rFonts w:ascii="Arial" w:hAnsi="Arial" w:cs="Arial"/>
        </w:rPr>
        <w:t xml:space="preserve"> </w:t>
      </w:r>
      <w:r w:rsidR="00EE6DA6" w:rsidRPr="002245A7">
        <w:rPr>
          <w:rFonts w:ascii="Arial" w:hAnsi="Arial" w:cs="Arial"/>
        </w:rPr>
        <w:t xml:space="preserve">ocenjevanju, priznavanju, </w:t>
      </w:r>
      <w:proofErr w:type="spellStart"/>
      <w:r w:rsidR="00EE6DA6" w:rsidRPr="002245A7">
        <w:rPr>
          <w:rFonts w:ascii="Arial" w:hAnsi="Arial" w:cs="Arial"/>
        </w:rPr>
        <w:t>certificiranju</w:t>
      </w:r>
      <w:proofErr w:type="spellEnd"/>
      <w:r w:rsidR="00EE6DA6" w:rsidRPr="002245A7">
        <w:rPr>
          <w:rFonts w:ascii="Arial" w:hAnsi="Arial" w:cs="Arial"/>
        </w:rPr>
        <w:t xml:space="preserve"> in zagotavljanju kakovosti</w:t>
      </w:r>
      <w:r w:rsidRPr="002245A7">
        <w:rPr>
          <w:rFonts w:ascii="Arial" w:hAnsi="Arial" w:cs="Arial"/>
        </w:rPr>
        <w:t>.</w:t>
      </w:r>
    </w:p>
    <w:p w:rsidR="002E5DA5" w:rsidRPr="002245A7" w:rsidRDefault="002E5DA5" w:rsidP="00DE1D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245A7">
        <w:rPr>
          <w:rFonts w:ascii="Arial" w:hAnsi="Arial" w:cs="Arial"/>
          <w:b/>
          <w:bCs/>
        </w:rPr>
        <w:t>iii</w:t>
      </w:r>
      <w:proofErr w:type="spellEnd"/>
      <w:r w:rsidRPr="002245A7">
        <w:rPr>
          <w:rFonts w:ascii="Arial" w:hAnsi="Arial" w:cs="Arial"/>
          <w:b/>
          <w:bCs/>
        </w:rPr>
        <w:t xml:space="preserve">)- </w:t>
      </w:r>
      <w:r w:rsidRPr="002245A7">
        <w:rPr>
          <w:rFonts w:ascii="Arial" w:hAnsi="Arial" w:cs="Arial"/>
        </w:rPr>
        <w:t xml:space="preserve">ECVET </w:t>
      </w:r>
      <w:r w:rsidR="00EE6DA6" w:rsidRPr="002245A7">
        <w:rPr>
          <w:rFonts w:ascii="Arial" w:hAnsi="Arial" w:cs="Arial"/>
        </w:rPr>
        <w:t>bo povezan</w:t>
      </w:r>
      <w:r w:rsidRPr="002245A7">
        <w:rPr>
          <w:rFonts w:ascii="Arial" w:hAnsi="Arial" w:cs="Arial"/>
        </w:rPr>
        <w:t xml:space="preserve"> </w:t>
      </w:r>
      <w:r w:rsidR="00FE0811" w:rsidRPr="002245A7">
        <w:rPr>
          <w:rFonts w:ascii="Arial" w:hAnsi="Arial" w:cs="Arial"/>
        </w:rPr>
        <w:t xml:space="preserve">z </w:t>
      </w:r>
      <w:r w:rsidRPr="002245A7">
        <w:rPr>
          <w:rFonts w:ascii="Arial" w:hAnsi="Arial" w:cs="Arial"/>
        </w:rPr>
        <w:t>n</w:t>
      </w:r>
      <w:r w:rsidR="00EE6DA6" w:rsidRPr="002245A7">
        <w:rPr>
          <w:rFonts w:ascii="Arial" w:hAnsi="Arial" w:cs="Arial"/>
        </w:rPr>
        <w:t>ovo različico dokumenta</w:t>
      </w:r>
      <w:r w:rsidRPr="002245A7">
        <w:rPr>
          <w:rFonts w:ascii="Arial" w:hAnsi="Arial" w:cs="Arial"/>
        </w:rPr>
        <w:t xml:space="preserve"> </w:t>
      </w:r>
      <w:proofErr w:type="spellStart"/>
      <w:r w:rsidRPr="002245A7">
        <w:rPr>
          <w:rFonts w:ascii="Arial" w:hAnsi="Arial" w:cs="Arial"/>
        </w:rPr>
        <w:t>Europass</w:t>
      </w:r>
      <w:proofErr w:type="spellEnd"/>
      <w:r w:rsidRPr="002245A7">
        <w:rPr>
          <w:rFonts w:ascii="Arial" w:hAnsi="Arial" w:cs="Arial"/>
        </w:rPr>
        <w:t xml:space="preserve">, </w:t>
      </w:r>
      <w:r w:rsidR="00EE6DA6" w:rsidRPr="002245A7">
        <w:rPr>
          <w:rFonts w:ascii="Arial" w:hAnsi="Arial" w:cs="Arial"/>
        </w:rPr>
        <w:t>čigar razvoj in izvajanje bo krepil in zagotovil učin</w:t>
      </w:r>
      <w:r w:rsidR="00FE0811" w:rsidRPr="002245A7">
        <w:rPr>
          <w:rFonts w:ascii="Arial" w:hAnsi="Arial" w:cs="Arial"/>
        </w:rPr>
        <w:t xml:space="preserve">kovito uporabo ter razširjanje </w:t>
      </w:r>
      <w:r w:rsidRPr="002245A7">
        <w:rPr>
          <w:rFonts w:ascii="Arial" w:hAnsi="Arial" w:cs="Arial"/>
        </w:rPr>
        <w:t>ECVET</w:t>
      </w:r>
      <w:r w:rsidR="00EE6DA6" w:rsidRPr="002245A7">
        <w:rPr>
          <w:rFonts w:ascii="Arial" w:hAnsi="Arial" w:cs="Arial"/>
        </w:rPr>
        <w:t>-a med interesnimi skupinami.</w:t>
      </w:r>
    </w:p>
    <w:p w:rsidR="002E5DA5" w:rsidRPr="002245A7" w:rsidRDefault="002E5DA5" w:rsidP="00EE6D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245A7">
        <w:rPr>
          <w:rFonts w:ascii="Arial" w:hAnsi="Arial" w:cs="Arial"/>
          <w:b/>
          <w:bCs/>
        </w:rPr>
        <w:lastRenderedPageBreak/>
        <w:t>iv</w:t>
      </w:r>
      <w:proofErr w:type="spellEnd"/>
      <w:r w:rsidRPr="002245A7">
        <w:rPr>
          <w:rFonts w:ascii="Arial" w:hAnsi="Arial" w:cs="Arial"/>
          <w:b/>
          <w:bCs/>
        </w:rPr>
        <w:t xml:space="preserve">)- </w:t>
      </w:r>
      <w:r w:rsidR="00EE6DA6" w:rsidRPr="002245A7">
        <w:rPr>
          <w:rFonts w:ascii="Arial" w:hAnsi="Arial" w:cs="Arial"/>
        </w:rPr>
        <w:t>Izvajanje</w:t>
      </w:r>
      <w:r w:rsidR="00EE6DA6" w:rsidRPr="002245A7">
        <w:rPr>
          <w:rFonts w:ascii="Arial" w:hAnsi="Arial" w:cs="Arial"/>
          <w:b/>
          <w:bCs/>
        </w:rPr>
        <w:t xml:space="preserve"> </w:t>
      </w:r>
      <w:r w:rsidR="00EE6DA6" w:rsidRPr="002245A7">
        <w:rPr>
          <w:rFonts w:ascii="Arial" w:hAnsi="Arial" w:cs="Arial"/>
        </w:rPr>
        <w:t xml:space="preserve">ECVET-a se bo podprlo s skupnim okvirom </w:t>
      </w:r>
      <w:r w:rsidRPr="002245A7">
        <w:rPr>
          <w:rFonts w:ascii="Arial" w:hAnsi="Arial" w:cs="Arial"/>
        </w:rPr>
        <w:t>referen</w:t>
      </w:r>
      <w:r w:rsidR="00EE6DA6" w:rsidRPr="002245A7">
        <w:rPr>
          <w:rFonts w:ascii="Arial" w:hAnsi="Arial" w:cs="Arial"/>
        </w:rPr>
        <w:t>čnih stopenj in</w:t>
      </w:r>
      <w:r w:rsidRPr="002245A7">
        <w:rPr>
          <w:rFonts w:ascii="Arial" w:hAnsi="Arial" w:cs="Arial"/>
        </w:rPr>
        <w:t xml:space="preserve"> </w:t>
      </w:r>
      <w:r w:rsidR="00FE0811" w:rsidRPr="002245A7">
        <w:rPr>
          <w:rFonts w:ascii="Arial" w:hAnsi="Arial" w:cs="Arial"/>
        </w:rPr>
        <w:t>e</w:t>
      </w:r>
      <w:r w:rsidR="00EE6DA6" w:rsidRPr="002245A7">
        <w:rPr>
          <w:rFonts w:ascii="Arial" w:hAnsi="Arial" w:cs="Arial"/>
        </w:rPr>
        <w:t>vropskim kvalifikacijskim okvirom.</w:t>
      </w:r>
    </w:p>
    <w:p w:rsidR="002E5DA5" w:rsidRPr="002245A7" w:rsidRDefault="002E5DA5" w:rsidP="00246E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  <w:b/>
          <w:bCs/>
        </w:rPr>
        <w:t xml:space="preserve">v)- </w:t>
      </w:r>
      <w:r w:rsidRPr="002245A7">
        <w:rPr>
          <w:rFonts w:ascii="Arial" w:hAnsi="Arial" w:cs="Arial"/>
        </w:rPr>
        <w:t xml:space="preserve">ECVET </w:t>
      </w:r>
      <w:r w:rsidR="00246E35" w:rsidRPr="002245A7">
        <w:rPr>
          <w:rFonts w:ascii="Arial" w:hAnsi="Arial" w:cs="Arial"/>
        </w:rPr>
        <w:t xml:space="preserve">se bo podprl tudi s </w:t>
      </w:r>
      <w:r w:rsidR="00EE6DA6" w:rsidRPr="002245A7">
        <w:rPr>
          <w:rFonts w:ascii="Arial" w:hAnsi="Arial" w:cs="Arial"/>
        </w:rPr>
        <w:t>skupni</w:t>
      </w:r>
      <w:r w:rsidR="00FE0811" w:rsidRPr="002245A7">
        <w:rPr>
          <w:rFonts w:ascii="Arial" w:hAnsi="Arial" w:cs="Arial"/>
        </w:rPr>
        <w:t>m</w:t>
      </w:r>
      <w:r w:rsidR="00EE6DA6" w:rsidRPr="002245A7">
        <w:rPr>
          <w:rFonts w:ascii="Arial" w:hAnsi="Arial" w:cs="Arial"/>
        </w:rPr>
        <w:t xml:space="preserve"> </w:t>
      </w:r>
      <w:r w:rsidR="00246E35" w:rsidRPr="002245A7">
        <w:rPr>
          <w:rFonts w:ascii="Arial" w:hAnsi="Arial" w:cs="Arial"/>
        </w:rPr>
        <w:t xml:space="preserve">okvirom </w:t>
      </w:r>
      <w:r w:rsidR="00EE6DA6" w:rsidRPr="002245A7">
        <w:rPr>
          <w:rFonts w:ascii="Arial" w:hAnsi="Arial" w:cs="Arial"/>
        </w:rPr>
        <w:t xml:space="preserve">za zagotavljanje kakovosti in </w:t>
      </w:r>
      <w:r w:rsidR="00246E35" w:rsidRPr="002245A7">
        <w:rPr>
          <w:rFonts w:ascii="Arial" w:hAnsi="Arial" w:cs="Arial"/>
        </w:rPr>
        <w:t>skupnimi evropskimi načeli</w:t>
      </w:r>
      <w:r w:rsidR="00EE6DA6" w:rsidRPr="002245A7">
        <w:rPr>
          <w:rFonts w:ascii="Arial" w:hAnsi="Arial" w:cs="Arial"/>
        </w:rPr>
        <w:t xml:space="preserve"> za </w:t>
      </w:r>
      <w:r w:rsidR="00246E35" w:rsidRPr="002245A7">
        <w:rPr>
          <w:rFonts w:ascii="Arial" w:hAnsi="Arial" w:cs="Arial"/>
        </w:rPr>
        <w:t xml:space="preserve">določanje </w:t>
      </w:r>
      <w:r w:rsidR="00EE6DA6" w:rsidRPr="002245A7">
        <w:rPr>
          <w:rFonts w:ascii="Arial" w:hAnsi="Arial" w:cs="Arial"/>
        </w:rPr>
        <w:t>in potr</w:t>
      </w:r>
      <w:r w:rsidR="00246E35" w:rsidRPr="002245A7">
        <w:rPr>
          <w:rFonts w:ascii="Arial" w:hAnsi="Arial" w:cs="Arial"/>
        </w:rPr>
        <w:t>jevanje</w:t>
      </w:r>
      <w:r w:rsidRPr="002245A7">
        <w:rPr>
          <w:rFonts w:ascii="Arial" w:hAnsi="Arial" w:cs="Arial"/>
        </w:rPr>
        <w:t xml:space="preserve"> </w:t>
      </w:r>
      <w:r w:rsidR="00EE6DA6" w:rsidRPr="002245A7">
        <w:rPr>
          <w:rFonts w:ascii="Arial" w:hAnsi="Arial" w:cs="Arial"/>
        </w:rPr>
        <w:t>ne</w:t>
      </w:r>
      <w:r w:rsidRPr="002245A7">
        <w:rPr>
          <w:rFonts w:ascii="Arial" w:hAnsi="Arial" w:cs="Arial"/>
        </w:rPr>
        <w:t>formal</w:t>
      </w:r>
      <w:r w:rsidR="00EE6DA6" w:rsidRPr="002245A7">
        <w:rPr>
          <w:rFonts w:ascii="Arial" w:hAnsi="Arial" w:cs="Arial"/>
        </w:rPr>
        <w:t xml:space="preserve">nega in </w:t>
      </w:r>
      <w:proofErr w:type="spellStart"/>
      <w:r w:rsidR="00EE6DA6" w:rsidRPr="002245A7">
        <w:rPr>
          <w:rFonts w:ascii="Arial" w:hAnsi="Arial" w:cs="Arial"/>
        </w:rPr>
        <w:t>informalnega</w:t>
      </w:r>
      <w:proofErr w:type="spellEnd"/>
      <w:r w:rsidR="00EE6DA6" w:rsidRPr="002245A7">
        <w:rPr>
          <w:rFonts w:ascii="Arial" w:hAnsi="Arial" w:cs="Arial"/>
        </w:rPr>
        <w:t xml:space="preserve"> učenja</w:t>
      </w:r>
      <w:r w:rsidRPr="002245A7">
        <w:rPr>
          <w:rFonts w:ascii="Arial" w:hAnsi="Arial" w:cs="Arial"/>
        </w:rPr>
        <w:t>.</w:t>
      </w:r>
    </w:p>
    <w:p w:rsidR="002E5DA5" w:rsidRPr="002245A7" w:rsidRDefault="002E5DA5" w:rsidP="00FE08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  <w:b/>
          <w:bCs/>
        </w:rPr>
        <w:t xml:space="preserve">vi)- </w:t>
      </w:r>
      <w:r w:rsidR="00246E35" w:rsidRPr="002245A7">
        <w:rPr>
          <w:rFonts w:ascii="Arial" w:hAnsi="Arial" w:cs="Arial"/>
        </w:rPr>
        <w:t>V</w:t>
      </w:r>
      <w:r w:rsidR="00246E35" w:rsidRPr="002245A7">
        <w:rPr>
          <w:rFonts w:ascii="Arial" w:hAnsi="Arial" w:cs="Arial"/>
          <w:b/>
          <w:bCs/>
        </w:rPr>
        <w:t xml:space="preserve"> </w:t>
      </w:r>
      <w:r w:rsidR="00246E35" w:rsidRPr="002245A7">
        <w:rPr>
          <w:rFonts w:ascii="Arial" w:hAnsi="Arial" w:cs="Arial"/>
        </w:rPr>
        <w:t>srednjeročnem obdobju</w:t>
      </w:r>
      <w:r w:rsidR="00246E35" w:rsidRPr="002245A7">
        <w:rPr>
          <w:rFonts w:ascii="Arial" w:hAnsi="Arial" w:cs="Arial"/>
          <w:b/>
          <w:bCs/>
        </w:rPr>
        <w:t xml:space="preserve"> </w:t>
      </w:r>
      <w:r w:rsidR="00246E35" w:rsidRPr="002245A7">
        <w:rPr>
          <w:rFonts w:ascii="Arial" w:hAnsi="Arial" w:cs="Arial"/>
        </w:rPr>
        <w:t>bo</w:t>
      </w:r>
      <w:r w:rsidR="00246E35" w:rsidRPr="002245A7">
        <w:rPr>
          <w:rFonts w:ascii="Arial" w:hAnsi="Arial" w:cs="Arial"/>
          <w:b/>
          <w:bCs/>
        </w:rPr>
        <w:t xml:space="preserve"> </w:t>
      </w:r>
      <w:r w:rsidRPr="002245A7">
        <w:rPr>
          <w:rFonts w:ascii="Arial" w:hAnsi="Arial" w:cs="Arial"/>
        </w:rPr>
        <w:t xml:space="preserve">ECVET </w:t>
      </w:r>
      <w:r w:rsidR="00246E35" w:rsidRPr="002245A7">
        <w:rPr>
          <w:rFonts w:ascii="Arial" w:hAnsi="Arial" w:cs="Arial"/>
        </w:rPr>
        <w:t xml:space="preserve">združljiv </w:t>
      </w:r>
      <w:r w:rsidRPr="002245A7">
        <w:rPr>
          <w:rFonts w:ascii="Arial" w:hAnsi="Arial" w:cs="Arial"/>
        </w:rPr>
        <w:t xml:space="preserve">in </w:t>
      </w:r>
      <w:r w:rsidR="00246E35" w:rsidRPr="002245A7">
        <w:rPr>
          <w:rFonts w:ascii="Arial" w:hAnsi="Arial" w:cs="Arial"/>
        </w:rPr>
        <w:t>celostno povezan</w:t>
      </w:r>
      <w:r w:rsidRPr="002245A7">
        <w:rPr>
          <w:rFonts w:ascii="Arial" w:hAnsi="Arial" w:cs="Arial"/>
        </w:rPr>
        <w:t xml:space="preserve"> </w:t>
      </w:r>
      <w:r w:rsidR="00246E35" w:rsidRPr="002245A7">
        <w:rPr>
          <w:rFonts w:ascii="Arial" w:hAnsi="Arial" w:cs="Arial"/>
        </w:rPr>
        <w:t xml:space="preserve">z Evropskim </w:t>
      </w:r>
      <w:r w:rsidR="00FE0811" w:rsidRPr="002245A7">
        <w:rPr>
          <w:rFonts w:ascii="Arial" w:hAnsi="Arial" w:cs="Arial"/>
        </w:rPr>
        <w:t xml:space="preserve">prenosnim kreditnim </w:t>
      </w:r>
      <w:r w:rsidR="00246E35" w:rsidRPr="002245A7">
        <w:rPr>
          <w:rFonts w:ascii="Arial" w:hAnsi="Arial" w:cs="Arial"/>
        </w:rPr>
        <w:t xml:space="preserve">sistemom </w:t>
      </w:r>
      <w:r w:rsidR="00FE0811" w:rsidRPr="002245A7">
        <w:rPr>
          <w:rFonts w:ascii="Arial" w:hAnsi="Arial" w:cs="Arial"/>
        </w:rPr>
        <w:t>(ECTS), ki se uporablja</w:t>
      </w:r>
      <w:r w:rsidR="00246E35" w:rsidRPr="002245A7">
        <w:rPr>
          <w:rFonts w:ascii="Arial" w:hAnsi="Arial" w:cs="Arial"/>
        </w:rPr>
        <w:t xml:space="preserve"> v visokošolskem izobraževanju</w:t>
      </w:r>
      <w:r w:rsidRPr="002245A7">
        <w:rPr>
          <w:rFonts w:ascii="Arial" w:hAnsi="Arial" w:cs="Arial"/>
        </w:rPr>
        <w:t>.</w:t>
      </w:r>
    </w:p>
    <w:p w:rsidR="005574C7" w:rsidRPr="002245A7" w:rsidRDefault="005574C7" w:rsidP="00770A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E5DA5" w:rsidRPr="002245A7" w:rsidRDefault="002E5DA5" w:rsidP="00DE1D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  <w:b/>
          <w:bCs/>
        </w:rPr>
        <w:t xml:space="preserve">2.2.3. </w:t>
      </w:r>
      <w:r w:rsidR="00246E35" w:rsidRPr="002245A7">
        <w:rPr>
          <w:rFonts w:ascii="Arial" w:hAnsi="Arial" w:cs="Arial"/>
        </w:rPr>
        <w:t xml:space="preserve">Obseg delovanja in področje uporabe </w:t>
      </w:r>
      <w:r w:rsidRPr="002245A7">
        <w:rPr>
          <w:rFonts w:ascii="Arial" w:hAnsi="Arial" w:cs="Arial"/>
        </w:rPr>
        <w:t>ECVET</w:t>
      </w:r>
      <w:r w:rsidR="00FE0811" w:rsidRPr="002245A7">
        <w:rPr>
          <w:rFonts w:ascii="Arial" w:hAnsi="Arial" w:cs="Arial"/>
        </w:rPr>
        <w:t>-a</w:t>
      </w:r>
      <w:r w:rsidRPr="002245A7">
        <w:rPr>
          <w:rFonts w:ascii="Arial" w:hAnsi="Arial" w:cs="Arial"/>
        </w:rPr>
        <w:t xml:space="preserve"> </w:t>
      </w:r>
      <w:r w:rsidR="00246E35" w:rsidRPr="002245A7">
        <w:rPr>
          <w:rFonts w:ascii="Arial" w:hAnsi="Arial" w:cs="Arial"/>
        </w:rPr>
        <w:t>na nacionalni in evropski ravni se opredeli na naslednji način</w:t>
      </w:r>
      <w:r w:rsidRPr="002245A7">
        <w:rPr>
          <w:rFonts w:ascii="Arial" w:hAnsi="Arial" w:cs="Arial"/>
        </w:rPr>
        <w:t>:</w:t>
      </w:r>
    </w:p>
    <w:p w:rsidR="002E5DA5" w:rsidRPr="002245A7" w:rsidRDefault="002E5DA5" w:rsidP="00246E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  <w:b/>
          <w:bCs/>
        </w:rPr>
        <w:t xml:space="preserve">i)- </w:t>
      </w:r>
      <w:r w:rsidRPr="002245A7">
        <w:rPr>
          <w:rFonts w:ascii="Arial" w:hAnsi="Arial" w:cs="Arial"/>
        </w:rPr>
        <w:t xml:space="preserve">ECVET </w:t>
      </w:r>
      <w:r w:rsidR="00FE0811" w:rsidRPr="002245A7">
        <w:rPr>
          <w:rFonts w:ascii="Arial" w:hAnsi="Arial" w:cs="Arial"/>
        </w:rPr>
        <w:t xml:space="preserve">je v </w:t>
      </w:r>
      <w:r w:rsidR="00E038CB" w:rsidRPr="002245A7">
        <w:rPr>
          <w:rFonts w:ascii="Arial" w:hAnsi="Arial" w:cs="Arial"/>
        </w:rPr>
        <w:t>celoti namenjen sistemom poklic</w:t>
      </w:r>
      <w:r w:rsidR="00FE0811" w:rsidRPr="002245A7">
        <w:rPr>
          <w:rFonts w:ascii="Arial" w:hAnsi="Arial" w:cs="Arial"/>
        </w:rPr>
        <w:t>n</w:t>
      </w:r>
      <w:r w:rsidR="00E038CB" w:rsidRPr="002245A7">
        <w:rPr>
          <w:rFonts w:ascii="Arial" w:hAnsi="Arial" w:cs="Arial"/>
        </w:rPr>
        <w:t>e</w:t>
      </w:r>
      <w:r w:rsidR="00FE0811" w:rsidRPr="002245A7">
        <w:rPr>
          <w:rFonts w:ascii="Arial" w:hAnsi="Arial" w:cs="Arial"/>
        </w:rPr>
        <w:t>ga in strokovnega izobraževanju</w:t>
      </w:r>
      <w:r w:rsidRPr="002245A7">
        <w:rPr>
          <w:rFonts w:ascii="Arial" w:hAnsi="Arial" w:cs="Arial"/>
        </w:rPr>
        <w:t xml:space="preserve"> (forma</w:t>
      </w:r>
      <w:r w:rsidR="00246E35" w:rsidRPr="002245A7">
        <w:rPr>
          <w:rFonts w:ascii="Arial" w:hAnsi="Arial" w:cs="Arial"/>
        </w:rPr>
        <w:t xml:space="preserve">lni in </w:t>
      </w:r>
      <w:r w:rsidR="00D46BA8" w:rsidRPr="002245A7">
        <w:rPr>
          <w:rFonts w:ascii="Arial" w:hAnsi="Arial" w:cs="Arial"/>
        </w:rPr>
        <w:t>ne</w:t>
      </w:r>
      <w:r w:rsidRPr="002245A7">
        <w:rPr>
          <w:rFonts w:ascii="Arial" w:hAnsi="Arial" w:cs="Arial"/>
        </w:rPr>
        <w:t>formal</w:t>
      </w:r>
      <w:r w:rsidR="00D46BA8" w:rsidRPr="002245A7">
        <w:rPr>
          <w:rFonts w:ascii="Arial" w:hAnsi="Arial" w:cs="Arial"/>
        </w:rPr>
        <w:t>ni sistemi</w:t>
      </w:r>
      <w:r w:rsidRPr="002245A7">
        <w:rPr>
          <w:rFonts w:ascii="Arial" w:hAnsi="Arial" w:cs="Arial"/>
        </w:rPr>
        <w:t xml:space="preserve">, </w:t>
      </w:r>
      <w:r w:rsidR="00D46BA8" w:rsidRPr="002245A7">
        <w:rPr>
          <w:rFonts w:ascii="Arial" w:hAnsi="Arial" w:cs="Arial"/>
        </w:rPr>
        <w:t xml:space="preserve">začetno in nadaljevalno </w:t>
      </w:r>
      <w:r w:rsidR="00FE0811" w:rsidRPr="002245A7">
        <w:rPr>
          <w:rFonts w:ascii="Arial" w:hAnsi="Arial" w:cs="Arial"/>
        </w:rPr>
        <w:t>poklicno  in strokovno izobraževanje</w:t>
      </w:r>
      <w:r w:rsidRPr="002245A7">
        <w:rPr>
          <w:rFonts w:ascii="Arial" w:hAnsi="Arial" w:cs="Arial"/>
        </w:rPr>
        <w:t xml:space="preserve">). </w:t>
      </w:r>
      <w:r w:rsidR="00D46BA8" w:rsidRPr="002245A7">
        <w:rPr>
          <w:rFonts w:ascii="Arial" w:hAnsi="Arial" w:cs="Arial"/>
        </w:rPr>
        <w:t>Najprej</w:t>
      </w:r>
      <w:r w:rsidR="00FE0811" w:rsidRPr="002245A7">
        <w:rPr>
          <w:rFonts w:ascii="Arial" w:hAnsi="Arial" w:cs="Arial"/>
        </w:rPr>
        <w:t xml:space="preserve"> ga je treba izvesti v okviru fo</w:t>
      </w:r>
      <w:r w:rsidR="00D46BA8" w:rsidRPr="002245A7">
        <w:rPr>
          <w:rFonts w:ascii="Arial" w:hAnsi="Arial" w:cs="Arial"/>
        </w:rPr>
        <w:t>rmalnega sistema</w:t>
      </w:r>
      <w:r w:rsidRPr="002245A7">
        <w:rPr>
          <w:rFonts w:ascii="Arial" w:hAnsi="Arial" w:cs="Arial"/>
        </w:rPr>
        <w:t>.</w:t>
      </w:r>
    </w:p>
    <w:p w:rsidR="002E5DA5" w:rsidRPr="002245A7" w:rsidRDefault="002E5DA5" w:rsidP="00D46B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245A7">
        <w:rPr>
          <w:rFonts w:ascii="Arial" w:hAnsi="Arial" w:cs="Arial"/>
          <w:b/>
          <w:bCs/>
        </w:rPr>
        <w:t>ii</w:t>
      </w:r>
      <w:proofErr w:type="spellEnd"/>
      <w:r w:rsidRPr="002245A7">
        <w:rPr>
          <w:rFonts w:ascii="Arial" w:hAnsi="Arial" w:cs="Arial"/>
          <w:b/>
          <w:bCs/>
        </w:rPr>
        <w:t xml:space="preserve">)- </w:t>
      </w:r>
      <w:r w:rsidR="00D46BA8" w:rsidRPr="002245A7">
        <w:rPr>
          <w:rFonts w:ascii="Arial" w:hAnsi="Arial" w:cs="Arial"/>
        </w:rPr>
        <w:t>Ciljna skupina</w:t>
      </w:r>
      <w:r w:rsidR="00D46BA8" w:rsidRPr="002245A7">
        <w:rPr>
          <w:rFonts w:ascii="Arial" w:hAnsi="Arial" w:cs="Arial"/>
          <w:b/>
          <w:bCs/>
        </w:rPr>
        <w:t xml:space="preserve"> </w:t>
      </w:r>
      <w:r w:rsidRPr="002245A7">
        <w:rPr>
          <w:rFonts w:ascii="Arial" w:hAnsi="Arial" w:cs="Arial"/>
        </w:rPr>
        <w:t>ECVET</w:t>
      </w:r>
      <w:r w:rsidR="00D46BA8" w:rsidRPr="002245A7">
        <w:rPr>
          <w:rFonts w:ascii="Arial" w:hAnsi="Arial" w:cs="Arial"/>
        </w:rPr>
        <w:t>-a</w:t>
      </w:r>
      <w:r w:rsidRPr="002245A7">
        <w:rPr>
          <w:rFonts w:ascii="Arial" w:hAnsi="Arial" w:cs="Arial"/>
        </w:rPr>
        <w:t xml:space="preserve"> </w:t>
      </w:r>
      <w:r w:rsidR="00D46BA8" w:rsidRPr="002245A7">
        <w:rPr>
          <w:rFonts w:ascii="Arial" w:hAnsi="Arial" w:cs="Arial"/>
        </w:rPr>
        <w:t>so učenci v formalnih in neformalnih učnih sistemih na katerikoli stopnji;</w:t>
      </w:r>
      <w:r w:rsidR="00DE1D2A" w:rsidRPr="002245A7">
        <w:rPr>
          <w:rFonts w:ascii="Arial" w:hAnsi="Arial" w:cs="Arial"/>
        </w:rPr>
        <w:t xml:space="preserve"> </w:t>
      </w:r>
      <w:r w:rsidR="00D46BA8" w:rsidRPr="002245A7">
        <w:rPr>
          <w:rFonts w:ascii="Arial" w:hAnsi="Arial" w:cs="Arial"/>
        </w:rPr>
        <w:t>neodvisno od tega</w:t>
      </w:r>
      <w:r w:rsidR="00711F65" w:rsidRPr="002245A7">
        <w:rPr>
          <w:rFonts w:ascii="Arial" w:hAnsi="Arial" w:cs="Arial"/>
        </w:rPr>
        <w:t>, ali</w:t>
      </w:r>
      <w:r w:rsidR="00D46BA8" w:rsidRPr="002245A7">
        <w:rPr>
          <w:rFonts w:ascii="Arial" w:hAnsi="Arial" w:cs="Arial"/>
        </w:rPr>
        <w:t xml:space="preserve"> njihova učna pot vključuje delovno mesto in/ali učne izkušnje iz šole</w:t>
      </w:r>
      <w:r w:rsidRPr="002245A7">
        <w:rPr>
          <w:rFonts w:ascii="Arial" w:hAnsi="Arial" w:cs="Arial"/>
        </w:rPr>
        <w:t>.</w:t>
      </w:r>
    </w:p>
    <w:p w:rsidR="002E5DA5" w:rsidRPr="002245A7" w:rsidRDefault="002E5DA5" w:rsidP="00E56D59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245A7">
        <w:rPr>
          <w:rFonts w:ascii="Arial" w:hAnsi="Arial" w:cs="Arial"/>
          <w:b/>
          <w:bCs/>
        </w:rPr>
        <w:t>iii</w:t>
      </w:r>
      <w:proofErr w:type="spellEnd"/>
      <w:r w:rsidRPr="002245A7">
        <w:rPr>
          <w:rFonts w:ascii="Arial" w:hAnsi="Arial" w:cs="Arial"/>
          <w:b/>
          <w:bCs/>
        </w:rPr>
        <w:t xml:space="preserve">)- </w:t>
      </w:r>
      <w:r w:rsidRPr="002245A7">
        <w:rPr>
          <w:rFonts w:ascii="Arial" w:hAnsi="Arial" w:cs="Arial"/>
        </w:rPr>
        <w:t xml:space="preserve">ECVET </w:t>
      </w:r>
      <w:r w:rsidR="00D46BA8" w:rsidRPr="002245A7">
        <w:rPr>
          <w:rFonts w:ascii="Arial" w:hAnsi="Arial" w:cs="Arial"/>
        </w:rPr>
        <w:t xml:space="preserve">bi </w:t>
      </w:r>
      <w:r w:rsidR="000D2617" w:rsidRPr="002245A7">
        <w:rPr>
          <w:rFonts w:ascii="Arial" w:hAnsi="Arial" w:cs="Arial"/>
        </w:rPr>
        <w:t xml:space="preserve">moral </w:t>
      </w:r>
      <w:r w:rsidR="00D46BA8" w:rsidRPr="002245A7">
        <w:rPr>
          <w:rFonts w:ascii="Arial" w:hAnsi="Arial" w:cs="Arial"/>
        </w:rPr>
        <w:t>omogoči</w:t>
      </w:r>
      <w:r w:rsidR="000D2617" w:rsidRPr="002245A7">
        <w:rPr>
          <w:rFonts w:ascii="Arial" w:hAnsi="Arial" w:cs="Arial"/>
        </w:rPr>
        <w:t>ti</w:t>
      </w:r>
      <w:r w:rsidR="00D46BA8" w:rsidRPr="002245A7">
        <w:rPr>
          <w:rFonts w:ascii="Arial" w:hAnsi="Arial" w:cs="Arial"/>
        </w:rPr>
        <w:t xml:space="preserve"> povezavo in združevanje individualne delovne ali učne izkušnje ter na podlagi neform</w:t>
      </w:r>
      <w:r w:rsidR="000D2617" w:rsidRPr="002245A7">
        <w:rPr>
          <w:rFonts w:ascii="Arial" w:hAnsi="Arial" w:cs="Arial"/>
        </w:rPr>
        <w:t xml:space="preserve">alnega in </w:t>
      </w:r>
      <w:proofErr w:type="spellStart"/>
      <w:r w:rsidR="000D2617" w:rsidRPr="002245A7">
        <w:rPr>
          <w:rFonts w:ascii="Arial" w:hAnsi="Arial" w:cs="Arial"/>
        </w:rPr>
        <w:t>informalnega</w:t>
      </w:r>
      <w:proofErr w:type="spellEnd"/>
      <w:r w:rsidR="000D2617" w:rsidRPr="002245A7">
        <w:rPr>
          <w:rFonts w:ascii="Arial" w:hAnsi="Arial" w:cs="Arial"/>
        </w:rPr>
        <w:t xml:space="preserve"> učenja zagotoviti</w:t>
      </w:r>
      <w:r w:rsidR="00D46BA8" w:rsidRPr="002245A7">
        <w:rPr>
          <w:rFonts w:ascii="Arial" w:hAnsi="Arial" w:cs="Arial"/>
        </w:rPr>
        <w:t xml:space="preserve"> dostop do </w:t>
      </w:r>
      <w:r w:rsidR="00E56D59" w:rsidRPr="002245A7">
        <w:rPr>
          <w:rFonts w:ascii="Arial" w:hAnsi="Arial" w:cs="Arial"/>
        </w:rPr>
        <w:t xml:space="preserve">formalnih sistemov </w:t>
      </w:r>
      <w:r w:rsidR="000D2617" w:rsidRPr="002245A7">
        <w:rPr>
          <w:rFonts w:ascii="Arial" w:hAnsi="Arial" w:cs="Arial"/>
        </w:rPr>
        <w:t>poklicnega in strokovnega izobraževanja</w:t>
      </w:r>
      <w:r w:rsidRPr="002245A7">
        <w:rPr>
          <w:rFonts w:ascii="Arial" w:hAnsi="Arial" w:cs="Arial"/>
        </w:rPr>
        <w:t>.</w:t>
      </w:r>
    </w:p>
    <w:p w:rsidR="002E5DA5" w:rsidRPr="002245A7" w:rsidRDefault="002E5DA5" w:rsidP="000D26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245A7">
        <w:rPr>
          <w:rFonts w:ascii="Arial" w:hAnsi="Arial" w:cs="Arial"/>
          <w:b/>
          <w:bCs/>
        </w:rPr>
        <w:t>iv</w:t>
      </w:r>
      <w:proofErr w:type="spellEnd"/>
      <w:r w:rsidRPr="002245A7">
        <w:rPr>
          <w:rFonts w:ascii="Arial" w:hAnsi="Arial" w:cs="Arial"/>
          <w:b/>
          <w:bCs/>
        </w:rPr>
        <w:t xml:space="preserve">)- </w:t>
      </w:r>
      <w:r w:rsidRPr="002245A7">
        <w:rPr>
          <w:rFonts w:ascii="Arial" w:hAnsi="Arial" w:cs="Arial"/>
        </w:rPr>
        <w:t xml:space="preserve">ECVET </w:t>
      </w:r>
      <w:r w:rsidR="00E56D59" w:rsidRPr="002245A7">
        <w:rPr>
          <w:rFonts w:ascii="Arial" w:hAnsi="Arial" w:cs="Arial"/>
        </w:rPr>
        <w:t>je treba vedno povez</w:t>
      </w:r>
      <w:r w:rsidR="00E038CB" w:rsidRPr="002245A7">
        <w:rPr>
          <w:rFonts w:ascii="Arial" w:hAnsi="Arial" w:cs="Arial"/>
        </w:rPr>
        <w:t>ov</w:t>
      </w:r>
      <w:r w:rsidR="00E56D59" w:rsidRPr="002245A7">
        <w:rPr>
          <w:rFonts w:ascii="Arial" w:hAnsi="Arial" w:cs="Arial"/>
        </w:rPr>
        <w:t>ati ali združevati s priznavanje</w:t>
      </w:r>
      <w:r w:rsidR="000D6A4C" w:rsidRPr="002245A7">
        <w:rPr>
          <w:rFonts w:ascii="Arial" w:hAnsi="Arial" w:cs="Arial"/>
        </w:rPr>
        <w:t>m</w:t>
      </w:r>
      <w:r w:rsidR="00D371A6" w:rsidRPr="002245A7">
        <w:rPr>
          <w:rFonts w:ascii="Arial" w:hAnsi="Arial" w:cs="Arial"/>
        </w:rPr>
        <w:t xml:space="preserve">, potrjevanjem ali </w:t>
      </w:r>
      <w:proofErr w:type="spellStart"/>
      <w:r w:rsidR="00D371A6" w:rsidRPr="002245A7">
        <w:rPr>
          <w:rFonts w:ascii="Arial" w:hAnsi="Arial" w:cs="Arial"/>
        </w:rPr>
        <w:t>certificiranjem</w:t>
      </w:r>
      <w:proofErr w:type="spellEnd"/>
      <w:r w:rsidR="00D371A6" w:rsidRPr="002245A7">
        <w:rPr>
          <w:rFonts w:ascii="Arial" w:hAnsi="Arial" w:cs="Arial"/>
        </w:rPr>
        <w:t xml:space="preserve"> </w:t>
      </w:r>
      <w:r w:rsidR="00E56D59" w:rsidRPr="002245A7">
        <w:rPr>
          <w:rFonts w:ascii="Arial" w:hAnsi="Arial" w:cs="Arial"/>
        </w:rPr>
        <w:t xml:space="preserve"> doseženih učnih rezultatov, </w:t>
      </w:r>
      <w:r w:rsidR="000D2617" w:rsidRPr="002245A7">
        <w:rPr>
          <w:rFonts w:ascii="Arial" w:hAnsi="Arial" w:cs="Arial"/>
        </w:rPr>
        <w:t xml:space="preserve">ki se opišejo </w:t>
      </w:r>
      <w:r w:rsidR="00E56D59" w:rsidRPr="002245A7">
        <w:rPr>
          <w:rFonts w:ascii="Arial" w:hAnsi="Arial" w:cs="Arial"/>
        </w:rPr>
        <w:t xml:space="preserve">glede na znanje, spretnosti in </w:t>
      </w:r>
      <w:proofErr w:type="spellStart"/>
      <w:r w:rsidR="00E56D59" w:rsidRPr="002245A7">
        <w:rPr>
          <w:rFonts w:ascii="Arial" w:hAnsi="Arial" w:cs="Arial"/>
        </w:rPr>
        <w:t>kompetence</w:t>
      </w:r>
      <w:proofErr w:type="spellEnd"/>
      <w:r w:rsidRPr="002245A7">
        <w:rPr>
          <w:rFonts w:ascii="Arial" w:hAnsi="Arial" w:cs="Arial"/>
        </w:rPr>
        <w:t xml:space="preserve">. </w:t>
      </w:r>
      <w:r w:rsidR="000D2617" w:rsidRPr="002245A7">
        <w:rPr>
          <w:rFonts w:ascii="Arial" w:hAnsi="Arial" w:cs="Arial"/>
        </w:rPr>
        <w:t xml:space="preserve">Zasnova </w:t>
      </w:r>
      <w:r w:rsidRPr="002245A7">
        <w:rPr>
          <w:rFonts w:ascii="Arial" w:hAnsi="Arial" w:cs="Arial"/>
        </w:rPr>
        <w:t>ECVET</w:t>
      </w:r>
      <w:r w:rsidR="000D2617" w:rsidRPr="002245A7">
        <w:rPr>
          <w:rFonts w:ascii="Arial" w:hAnsi="Arial" w:cs="Arial"/>
        </w:rPr>
        <w:t>-a ne predvideva</w:t>
      </w:r>
      <w:r w:rsidRPr="002245A7">
        <w:rPr>
          <w:rFonts w:ascii="Arial" w:hAnsi="Arial" w:cs="Arial"/>
        </w:rPr>
        <w:t xml:space="preserve"> </w:t>
      </w:r>
      <w:r w:rsidR="000D6A4C" w:rsidRPr="002245A7">
        <w:rPr>
          <w:rFonts w:ascii="Arial" w:hAnsi="Arial" w:cs="Arial"/>
        </w:rPr>
        <w:t>dodelit</w:t>
      </w:r>
      <w:r w:rsidR="000D2617" w:rsidRPr="002245A7">
        <w:rPr>
          <w:rFonts w:ascii="Arial" w:hAnsi="Arial" w:cs="Arial"/>
        </w:rPr>
        <w:t>v</w:t>
      </w:r>
      <w:r w:rsidR="000D6A4C" w:rsidRPr="002245A7">
        <w:rPr>
          <w:rFonts w:ascii="Arial" w:hAnsi="Arial" w:cs="Arial"/>
        </w:rPr>
        <w:t>e ali uporabe</w:t>
      </w:r>
      <w:r w:rsidR="000D2617" w:rsidRPr="002245A7">
        <w:rPr>
          <w:rFonts w:ascii="Arial" w:hAnsi="Arial" w:cs="Arial"/>
        </w:rPr>
        <w:t xml:space="preserve"> k</w:t>
      </w:r>
      <w:r w:rsidRPr="002245A7">
        <w:rPr>
          <w:rFonts w:ascii="Arial" w:hAnsi="Arial" w:cs="Arial"/>
        </w:rPr>
        <w:t>redit</w:t>
      </w:r>
      <w:r w:rsidR="000D2617" w:rsidRPr="002245A7">
        <w:rPr>
          <w:rFonts w:ascii="Arial" w:hAnsi="Arial" w:cs="Arial"/>
        </w:rPr>
        <w:t>a brez uradnega nadzora kakovosti</w:t>
      </w:r>
      <w:r w:rsidRPr="002245A7">
        <w:rPr>
          <w:rFonts w:ascii="Arial" w:hAnsi="Arial" w:cs="Arial"/>
        </w:rPr>
        <w:t>.</w:t>
      </w:r>
    </w:p>
    <w:p w:rsidR="002E5DA5" w:rsidRPr="002245A7" w:rsidRDefault="002E5DA5" w:rsidP="00DE1D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  <w:b/>
          <w:bCs/>
        </w:rPr>
        <w:t xml:space="preserve">v)- </w:t>
      </w:r>
      <w:r w:rsidRPr="002245A7">
        <w:rPr>
          <w:rFonts w:ascii="Arial" w:hAnsi="Arial" w:cs="Arial"/>
        </w:rPr>
        <w:t xml:space="preserve">ECVET </w:t>
      </w:r>
      <w:r w:rsidR="00E56D59" w:rsidRPr="002245A7">
        <w:rPr>
          <w:rFonts w:ascii="Arial" w:hAnsi="Arial" w:cs="Arial"/>
        </w:rPr>
        <w:t>je treba uporabiti pri bilateralni ali multilateralni mobilnosti</w:t>
      </w:r>
      <w:r w:rsidRPr="002245A7">
        <w:rPr>
          <w:rFonts w:ascii="Arial" w:hAnsi="Arial" w:cs="Arial"/>
        </w:rPr>
        <w:t xml:space="preserve">, </w:t>
      </w:r>
      <w:r w:rsidR="00E56D59" w:rsidRPr="002245A7">
        <w:rPr>
          <w:rFonts w:ascii="Arial" w:hAnsi="Arial" w:cs="Arial"/>
        </w:rPr>
        <w:t>predvsem v okviru programov mobilnosti EU</w:t>
      </w:r>
      <w:r w:rsidRPr="002245A7">
        <w:rPr>
          <w:rFonts w:ascii="Arial" w:hAnsi="Arial" w:cs="Arial"/>
        </w:rPr>
        <w:t>.</w:t>
      </w:r>
    </w:p>
    <w:p w:rsidR="002E5DA5" w:rsidRPr="002245A7" w:rsidRDefault="002E5DA5" w:rsidP="00C06E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  <w:b/>
          <w:bCs/>
        </w:rPr>
        <w:t xml:space="preserve">vi)- </w:t>
      </w:r>
      <w:r w:rsidRPr="002245A7">
        <w:rPr>
          <w:rFonts w:ascii="Arial" w:hAnsi="Arial" w:cs="Arial"/>
        </w:rPr>
        <w:t xml:space="preserve">ECVET </w:t>
      </w:r>
      <w:r w:rsidR="00E56D59" w:rsidRPr="002245A7">
        <w:rPr>
          <w:rFonts w:ascii="Arial" w:hAnsi="Arial" w:cs="Arial"/>
        </w:rPr>
        <w:t xml:space="preserve">so oblikovali, da bi ga uporabili izvajalci </w:t>
      </w:r>
      <w:r w:rsidR="000D2617" w:rsidRPr="002245A7">
        <w:rPr>
          <w:rFonts w:ascii="Arial" w:hAnsi="Arial" w:cs="Arial"/>
        </w:rPr>
        <w:t>poklicnega in strokovnega izobraževanja</w:t>
      </w:r>
      <w:r w:rsidR="00E56D59" w:rsidRPr="002245A7">
        <w:rPr>
          <w:rFonts w:ascii="Arial" w:hAnsi="Arial" w:cs="Arial"/>
        </w:rPr>
        <w:t>, in sicer ne glede na njihovo velikost</w:t>
      </w:r>
      <w:r w:rsidRPr="002245A7">
        <w:rPr>
          <w:rFonts w:ascii="Arial" w:hAnsi="Arial" w:cs="Arial"/>
        </w:rPr>
        <w:t>, status,</w:t>
      </w:r>
      <w:r w:rsidR="00DE1D2A" w:rsidRPr="002245A7">
        <w:rPr>
          <w:rFonts w:ascii="Arial" w:hAnsi="Arial" w:cs="Arial"/>
        </w:rPr>
        <w:t xml:space="preserve"> </w:t>
      </w:r>
      <w:r w:rsidR="00E56D59" w:rsidRPr="002245A7">
        <w:rPr>
          <w:rFonts w:ascii="Arial" w:hAnsi="Arial" w:cs="Arial"/>
        </w:rPr>
        <w:t xml:space="preserve">stopnjo avtonomije ali zakonodajni in ureditveni okvir zadevnega sistema </w:t>
      </w:r>
      <w:r w:rsidR="000D2617" w:rsidRPr="002245A7">
        <w:rPr>
          <w:rFonts w:ascii="Arial" w:hAnsi="Arial" w:cs="Arial"/>
        </w:rPr>
        <w:t>poklicnega in strokovnega izobraževanja</w:t>
      </w:r>
      <w:r w:rsidR="00C06E1B" w:rsidRPr="002245A7">
        <w:rPr>
          <w:rFonts w:ascii="Arial" w:hAnsi="Arial" w:cs="Arial"/>
        </w:rPr>
        <w:t>, pri čemer se upoštevajo veljavni</w:t>
      </w:r>
      <w:r w:rsidR="00E56D59" w:rsidRPr="002245A7">
        <w:rPr>
          <w:rFonts w:ascii="Arial" w:hAnsi="Arial" w:cs="Arial"/>
        </w:rPr>
        <w:t xml:space="preserve"> </w:t>
      </w:r>
      <w:r w:rsidR="00C06E1B" w:rsidRPr="002245A7">
        <w:rPr>
          <w:rFonts w:ascii="Arial" w:hAnsi="Arial" w:cs="Arial"/>
        </w:rPr>
        <w:t>standardi</w:t>
      </w:r>
      <w:r w:rsidR="00E56D59" w:rsidRPr="002245A7">
        <w:rPr>
          <w:rFonts w:ascii="Arial" w:hAnsi="Arial" w:cs="Arial"/>
        </w:rPr>
        <w:t xml:space="preserve"> kakovosti in načela zagotavljanja kakovosti</w:t>
      </w:r>
      <w:r w:rsidRPr="002245A7">
        <w:rPr>
          <w:rFonts w:ascii="Arial" w:hAnsi="Arial" w:cs="Arial"/>
        </w:rPr>
        <w:t>.</w:t>
      </w:r>
    </w:p>
    <w:p w:rsidR="002E5DA5" w:rsidRPr="002245A7" w:rsidRDefault="002E5DA5" w:rsidP="000D26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245A7">
        <w:rPr>
          <w:rFonts w:ascii="Arial" w:hAnsi="Arial" w:cs="Arial"/>
          <w:b/>
          <w:bCs/>
        </w:rPr>
        <w:t>vii</w:t>
      </w:r>
      <w:proofErr w:type="spellEnd"/>
      <w:r w:rsidRPr="002245A7">
        <w:rPr>
          <w:rFonts w:ascii="Arial" w:hAnsi="Arial" w:cs="Arial"/>
          <w:b/>
          <w:bCs/>
        </w:rPr>
        <w:t xml:space="preserve">)- </w:t>
      </w:r>
      <w:r w:rsidR="00E56D59" w:rsidRPr="002245A7">
        <w:rPr>
          <w:rFonts w:ascii="Arial" w:hAnsi="Arial" w:cs="Arial"/>
        </w:rPr>
        <w:t xml:space="preserve">V pristojnosti vsake države je, da sprejme pravila za </w:t>
      </w:r>
      <w:r w:rsidR="000D2617" w:rsidRPr="002245A7">
        <w:rPr>
          <w:rFonts w:ascii="Arial" w:hAnsi="Arial" w:cs="Arial"/>
        </w:rPr>
        <w:t xml:space="preserve">odobritev </w:t>
      </w:r>
      <w:r w:rsidR="00E56D59" w:rsidRPr="002245A7">
        <w:rPr>
          <w:rFonts w:ascii="Arial" w:hAnsi="Arial" w:cs="Arial"/>
        </w:rPr>
        <w:t xml:space="preserve">izvajalcev </w:t>
      </w:r>
      <w:r w:rsidR="000D2617" w:rsidRPr="002245A7">
        <w:rPr>
          <w:rFonts w:ascii="Arial" w:hAnsi="Arial" w:cs="Arial"/>
        </w:rPr>
        <w:t>poklicnega in strokovnega izobraževanja</w:t>
      </w:r>
      <w:r w:rsidR="00E56D59" w:rsidRPr="002245A7">
        <w:rPr>
          <w:rFonts w:ascii="Arial" w:hAnsi="Arial" w:cs="Arial"/>
        </w:rPr>
        <w:t xml:space="preserve">, ki lahko izvajajo </w:t>
      </w:r>
      <w:r w:rsidRPr="002245A7">
        <w:rPr>
          <w:rFonts w:ascii="Arial" w:hAnsi="Arial" w:cs="Arial"/>
        </w:rPr>
        <w:t xml:space="preserve">ECVET </w:t>
      </w:r>
      <w:r w:rsidR="00E56D59" w:rsidRPr="002245A7">
        <w:rPr>
          <w:rFonts w:ascii="Arial" w:hAnsi="Arial" w:cs="Arial"/>
        </w:rPr>
        <w:t>in zago</w:t>
      </w:r>
      <w:r w:rsidR="000D2617" w:rsidRPr="002245A7">
        <w:rPr>
          <w:rFonts w:ascii="Arial" w:hAnsi="Arial" w:cs="Arial"/>
        </w:rPr>
        <w:t>tavljajo kredibilnost sistema ter</w:t>
      </w:r>
      <w:r w:rsidR="00E56D59" w:rsidRPr="002245A7">
        <w:rPr>
          <w:rFonts w:ascii="Arial" w:hAnsi="Arial" w:cs="Arial"/>
        </w:rPr>
        <w:t xml:space="preserve"> zanesljivost njegovega izvajanja</w:t>
      </w:r>
      <w:r w:rsidRPr="002245A7">
        <w:rPr>
          <w:rFonts w:ascii="Arial" w:hAnsi="Arial" w:cs="Arial"/>
        </w:rPr>
        <w:t>.</w:t>
      </w:r>
    </w:p>
    <w:p w:rsidR="002E5DA5" w:rsidRPr="002245A7" w:rsidRDefault="002E5DA5" w:rsidP="00770A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245A7">
        <w:rPr>
          <w:rFonts w:ascii="Arial" w:hAnsi="Arial" w:cs="Arial"/>
          <w:b/>
          <w:bCs/>
        </w:rPr>
        <w:t>viii</w:t>
      </w:r>
      <w:proofErr w:type="spellEnd"/>
      <w:r w:rsidRPr="002245A7">
        <w:rPr>
          <w:rFonts w:ascii="Arial" w:hAnsi="Arial" w:cs="Arial"/>
          <w:b/>
          <w:bCs/>
        </w:rPr>
        <w:t xml:space="preserve">)- </w:t>
      </w:r>
      <w:r w:rsidRPr="002245A7">
        <w:rPr>
          <w:rFonts w:ascii="Arial" w:hAnsi="Arial" w:cs="Arial"/>
        </w:rPr>
        <w:t xml:space="preserve">ECVET </w:t>
      </w:r>
      <w:r w:rsidR="00E56D59" w:rsidRPr="002245A7">
        <w:rPr>
          <w:rFonts w:ascii="Arial" w:hAnsi="Arial" w:cs="Arial"/>
        </w:rPr>
        <w:t>se lahko uporabi v regionalnem, nacionalnem, evropskem in celo v mednarodnem okviru</w:t>
      </w:r>
      <w:r w:rsidRPr="002245A7">
        <w:rPr>
          <w:rFonts w:ascii="Arial" w:hAnsi="Arial" w:cs="Arial"/>
        </w:rPr>
        <w:t>.</w:t>
      </w:r>
    </w:p>
    <w:p w:rsidR="005574C7" w:rsidRPr="002245A7" w:rsidRDefault="005574C7" w:rsidP="00770A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E5DA5" w:rsidRPr="002245A7" w:rsidRDefault="002E5DA5" w:rsidP="005574C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245A7">
        <w:rPr>
          <w:rFonts w:ascii="Arial" w:hAnsi="Arial" w:cs="Arial"/>
          <w:b/>
          <w:bCs/>
        </w:rPr>
        <w:t xml:space="preserve">2.3. </w:t>
      </w:r>
      <w:r w:rsidR="005574C7" w:rsidRPr="002245A7">
        <w:rPr>
          <w:rFonts w:ascii="Arial" w:hAnsi="Arial" w:cs="Arial"/>
          <w:b/>
          <w:bCs/>
        </w:rPr>
        <w:t xml:space="preserve">Bistvena pravila za izvajanje </w:t>
      </w:r>
      <w:r w:rsidRPr="002245A7">
        <w:rPr>
          <w:rFonts w:ascii="Arial" w:hAnsi="Arial" w:cs="Arial"/>
          <w:b/>
          <w:bCs/>
        </w:rPr>
        <w:t>ECVET</w:t>
      </w:r>
      <w:r w:rsidR="00E56D59" w:rsidRPr="002245A7">
        <w:rPr>
          <w:rFonts w:ascii="Arial" w:hAnsi="Arial" w:cs="Arial"/>
          <w:b/>
          <w:bCs/>
        </w:rPr>
        <w:t>-a</w:t>
      </w:r>
    </w:p>
    <w:p w:rsidR="002E5DA5" w:rsidRPr="002245A7" w:rsidRDefault="002E5DA5" w:rsidP="00C06E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  <w:b/>
          <w:bCs/>
        </w:rPr>
        <w:t xml:space="preserve">2.3.1. </w:t>
      </w:r>
      <w:r w:rsidR="00C06E1B" w:rsidRPr="002245A7">
        <w:rPr>
          <w:rFonts w:ascii="Arial" w:hAnsi="Arial" w:cs="Arial"/>
        </w:rPr>
        <w:t>Pri izvajanju</w:t>
      </w:r>
      <w:r w:rsidR="00C06E1B" w:rsidRPr="002245A7">
        <w:rPr>
          <w:rFonts w:ascii="Arial" w:hAnsi="Arial" w:cs="Arial"/>
          <w:b/>
          <w:bCs/>
        </w:rPr>
        <w:t xml:space="preserve"> </w:t>
      </w:r>
      <w:r w:rsidRPr="002245A7">
        <w:rPr>
          <w:rFonts w:ascii="Arial" w:hAnsi="Arial" w:cs="Arial"/>
        </w:rPr>
        <w:t>ECVET</w:t>
      </w:r>
      <w:r w:rsidR="00C06E1B" w:rsidRPr="002245A7">
        <w:rPr>
          <w:rFonts w:ascii="Arial" w:hAnsi="Arial" w:cs="Arial"/>
        </w:rPr>
        <w:t>-a veljajo štiri bistvena pravila</w:t>
      </w:r>
      <w:r w:rsidRPr="002245A7">
        <w:rPr>
          <w:rFonts w:ascii="Arial" w:hAnsi="Arial" w:cs="Arial"/>
        </w:rPr>
        <w:t xml:space="preserve">, </w:t>
      </w:r>
      <w:r w:rsidR="00C06E1B" w:rsidRPr="002245A7">
        <w:rPr>
          <w:rFonts w:ascii="Arial" w:hAnsi="Arial" w:cs="Arial"/>
        </w:rPr>
        <w:t xml:space="preserve">ki predstavljajo temelje za </w:t>
      </w:r>
      <w:r w:rsidR="000D2617" w:rsidRPr="002245A7">
        <w:rPr>
          <w:rFonts w:ascii="Arial" w:hAnsi="Arial" w:cs="Arial"/>
        </w:rPr>
        <w:t xml:space="preserve">njegovo </w:t>
      </w:r>
      <w:r w:rsidR="00C06E1B" w:rsidRPr="002245A7">
        <w:rPr>
          <w:rFonts w:ascii="Arial" w:hAnsi="Arial" w:cs="Arial"/>
        </w:rPr>
        <w:t>učinkovito izvajanje</w:t>
      </w:r>
      <w:r w:rsidRPr="002245A7">
        <w:rPr>
          <w:rFonts w:ascii="Arial" w:hAnsi="Arial" w:cs="Arial"/>
        </w:rPr>
        <w:t>:</w:t>
      </w:r>
    </w:p>
    <w:p w:rsidR="002E5DA5" w:rsidRPr="002245A7" w:rsidRDefault="002E5DA5" w:rsidP="00C06E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  <w:b/>
          <w:bCs/>
        </w:rPr>
        <w:t xml:space="preserve">i)- </w:t>
      </w:r>
      <w:r w:rsidR="00C06E1B" w:rsidRPr="002245A7">
        <w:rPr>
          <w:rFonts w:ascii="Arial" w:hAnsi="Arial" w:cs="Arial"/>
        </w:rPr>
        <w:t>Cilji učne poti</w:t>
      </w:r>
      <w:r w:rsidRPr="002245A7">
        <w:rPr>
          <w:rFonts w:ascii="Arial" w:hAnsi="Arial" w:cs="Arial"/>
        </w:rPr>
        <w:t xml:space="preserve">, </w:t>
      </w:r>
      <w:r w:rsidR="00C06E1B" w:rsidRPr="002245A7">
        <w:rPr>
          <w:rFonts w:ascii="Arial" w:hAnsi="Arial" w:cs="Arial"/>
        </w:rPr>
        <w:t xml:space="preserve">programa </w:t>
      </w:r>
      <w:r w:rsidR="000D2617" w:rsidRPr="002245A7">
        <w:rPr>
          <w:rFonts w:ascii="Arial" w:hAnsi="Arial" w:cs="Arial"/>
        </w:rPr>
        <w:t>poklicnega in strokovnega izobraževanja</w:t>
      </w:r>
      <w:r w:rsidR="00C06E1B" w:rsidRPr="002245A7">
        <w:rPr>
          <w:rFonts w:ascii="Arial" w:hAnsi="Arial" w:cs="Arial"/>
        </w:rPr>
        <w:t xml:space="preserve"> ali elementi kvalifikacije se izražajo v obliki učnih rezultatov glede na znanje, spretnosti in </w:t>
      </w:r>
      <w:proofErr w:type="spellStart"/>
      <w:r w:rsidR="00C06E1B" w:rsidRPr="002245A7">
        <w:rPr>
          <w:rFonts w:ascii="Arial" w:hAnsi="Arial" w:cs="Arial"/>
        </w:rPr>
        <w:lastRenderedPageBreak/>
        <w:t>k</w:t>
      </w:r>
      <w:r w:rsidRPr="002245A7">
        <w:rPr>
          <w:rFonts w:ascii="Arial" w:hAnsi="Arial" w:cs="Arial"/>
        </w:rPr>
        <w:t>ompetence</w:t>
      </w:r>
      <w:proofErr w:type="spellEnd"/>
      <w:r w:rsidR="00711F65" w:rsidRPr="002245A7">
        <w:rPr>
          <w:rFonts w:ascii="Arial" w:hAnsi="Arial" w:cs="Arial"/>
        </w:rPr>
        <w:t>, ki jih je treba pridobiti in o</w:t>
      </w:r>
      <w:r w:rsidR="00C06E1B" w:rsidRPr="002245A7">
        <w:rPr>
          <w:rFonts w:ascii="Arial" w:hAnsi="Arial" w:cs="Arial"/>
        </w:rPr>
        <w:t>svojiti</w:t>
      </w:r>
      <w:r w:rsidRPr="002245A7">
        <w:rPr>
          <w:rFonts w:ascii="Arial" w:hAnsi="Arial" w:cs="Arial"/>
        </w:rPr>
        <w:t xml:space="preserve"> </w:t>
      </w:r>
      <w:r w:rsidR="00C06E1B" w:rsidRPr="002245A7">
        <w:rPr>
          <w:rFonts w:ascii="Arial" w:hAnsi="Arial" w:cs="Arial"/>
        </w:rPr>
        <w:t>na določeni referenčni stopnji</w:t>
      </w:r>
      <w:r w:rsidR="00DE1D2A" w:rsidRPr="002245A7">
        <w:rPr>
          <w:rFonts w:ascii="Arial" w:hAnsi="Arial" w:cs="Arial"/>
        </w:rPr>
        <w:t xml:space="preserve">. </w:t>
      </w:r>
      <w:r w:rsidR="00F93271" w:rsidRPr="002245A7">
        <w:rPr>
          <w:rFonts w:ascii="Arial" w:hAnsi="Arial" w:cs="Arial"/>
        </w:rPr>
        <w:t>O tem se doseže uraden sporazum</w:t>
      </w:r>
      <w:r w:rsidRPr="002245A7">
        <w:rPr>
          <w:rFonts w:ascii="Arial" w:hAnsi="Arial" w:cs="Arial"/>
        </w:rPr>
        <w:t xml:space="preserve">, </w:t>
      </w:r>
      <w:r w:rsidR="00F93271" w:rsidRPr="002245A7">
        <w:rPr>
          <w:rFonts w:ascii="Arial" w:hAnsi="Arial" w:cs="Arial"/>
        </w:rPr>
        <w:t>elementi se zbirajo</w:t>
      </w:r>
      <w:r w:rsidRPr="002245A7">
        <w:rPr>
          <w:rFonts w:ascii="Arial" w:hAnsi="Arial" w:cs="Arial"/>
        </w:rPr>
        <w:t xml:space="preserve"> </w:t>
      </w:r>
      <w:r w:rsidR="00F93271" w:rsidRPr="002245A7">
        <w:rPr>
          <w:rFonts w:ascii="Arial" w:hAnsi="Arial" w:cs="Arial"/>
        </w:rPr>
        <w:t>in organizirajo</w:t>
      </w:r>
      <w:r w:rsidRPr="002245A7">
        <w:rPr>
          <w:rFonts w:ascii="Arial" w:hAnsi="Arial" w:cs="Arial"/>
        </w:rPr>
        <w:t xml:space="preserve"> </w:t>
      </w:r>
      <w:r w:rsidR="00F93271" w:rsidRPr="002245A7">
        <w:rPr>
          <w:rFonts w:ascii="Arial" w:hAnsi="Arial" w:cs="Arial"/>
        </w:rPr>
        <w:t>v enote</w:t>
      </w:r>
      <w:r w:rsidRPr="002245A7">
        <w:rPr>
          <w:rFonts w:ascii="Arial" w:hAnsi="Arial" w:cs="Arial"/>
        </w:rPr>
        <w:t xml:space="preserve">, </w:t>
      </w:r>
      <w:r w:rsidR="00F93271" w:rsidRPr="002245A7">
        <w:rPr>
          <w:rFonts w:ascii="Arial" w:hAnsi="Arial" w:cs="Arial"/>
        </w:rPr>
        <w:t>vsaka enota pa se lahko potrdi in</w:t>
      </w:r>
      <w:r w:rsidRPr="002245A7">
        <w:rPr>
          <w:rFonts w:ascii="Arial" w:hAnsi="Arial" w:cs="Arial"/>
        </w:rPr>
        <w:t>/</w:t>
      </w:r>
      <w:r w:rsidR="00F93271" w:rsidRPr="002245A7">
        <w:rPr>
          <w:rFonts w:ascii="Arial" w:hAnsi="Arial" w:cs="Arial"/>
        </w:rPr>
        <w:t>ali prizna ločeno</w:t>
      </w:r>
      <w:r w:rsidRPr="002245A7">
        <w:rPr>
          <w:rFonts w:ascii="Arial" w:hAnsi="Arial" w:cs="Arial"/>
        </w:rPr>
        <w:t>.</w:t>
      </w:r>
    </w:p>
    <w:p w:rsidR="002E5DA5" w:rsidRPr="002245A7" w:rsidRDefault="002E5DA5" w:rsidP="000420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245A7">
        <w:rPr>
          <w:rFonts w:ascii="Arial" w:hAnsi="Arial" w:cs="Arial"/>
          <w:b/>
          <w:bCs/>
        </w:rPr>
        <w:t>ii</w:t>
      </w:r>
      <w:proofErr w:type="spellEnd"/>
      <w:r w:rsidRPr="002245A7">
        <w:rPr>
          <w:rFonts w:ascii="Arial" w:hAnsi="Arial" w:cs="Arial"/>
          <w:b/>
          <w:bCs/>
        </w:rPr>
        <w:t xml:space="preserve">)- </w:t>
      </w:r>
      <w:r w:rsidR="00F93271" w:rsidRPr="002245A7">
        <w:rPr>
          <w:rFonts w:ascii="Arial" w:hAnsi="Arial" w:cs="Arial"/>
        </w:rPr>
        <w:t>V konvenciji, sprejeti na evropski ravni, se bo</w:t>
      </w:r>
      <w:r w:rsidR="00F93271" w:rsidRPr="002245A7">
        <w:rPr>
          <w:rFonts w:ascii="Arial" w:hAnsi="Arial" w:cs="Arial"/>
          <w:b/>
          <w:bCs/>
        </w:rPr>
        <w:t xml:space="preserve"> </w:t>
      </w:r>
      <w:r w:rsidR="00F93271" w:rsidRPr="002245A7">
        <w:rPr>
          <w:rFonts w:ascii="Arial" w:hAnsi="Arial" w:cs="Arial"/>
        </w:rPr>
        <w:t>oblikoval sistem</w:t>
      </w:r>
      <w:r w:rsidR="00F93271" w:rsidRPr="002245A7">
        <w:rPr>
          <w:rFonts w:ascii="Arial" w:hAnsi="Arial" w:cs="Arial"/>
          <w:b/>
          <w:bCs/>
        </w:rPr>
        <w:t xml:space="preserve"> </w:t>
      </w:r>
      <w:r w:rsidR="00F93271" w:rsidRPr="002245A7">
        <w:rPr>
          <w:rFonts w:ascii="Arial" w:hAnsi="Arial" w:cs="Arial"/>
        </w:rPr>
        <w:t>za dodelitev kreditnih točk</w:t>
      </w:r>
      <w:r w:rsidRPr="002245A7">
        <w:rPr>
          <w:rFonts w:ascii="Arial" w:hAnsi="Arial" w:cs="Arial"/>
        </w:rPr>
        <w:t>,</w:t>
      </w:r>
      <w:r w:rsidR="00DE1D2A" w:rsidRPr="002245A7">
        <w:rPr>
          <w:rFonts w:ascii="Arial" w:hAnsi="Arial" w:cs="Arial"/>
        </w:rPr>
        <w:t xml:space="preserve"> </w:t>
      </w:r>
      <w:r w:rsidR="00F93271" w:rsidRPr="002245A7">
        <w:rPr>
          <w:rFonts w:ascii="Arial" w:hAnsi="Arial" w:cs="Arial"/>
        </w:rPr>
        <w:t xml:space="preserve">pri čemer </w:t>
      </w:r>
      <w:r w:rsidR="00D13CB4" w:rsidRPr="002245A7">
        <w:rPr>
          <w:rFonts w:ascii="Arial" w:hAnsi="Arial" w:cs="Arial"/>
        </w:rPr>
        <w:t xml:space="preserve">bo </w:t>
      </w:r>
      <w:r w:rsidR="00F93271" w:rsidRPr="002245A7">
        <w:rPr>
          <w:rFonts w:ascii="Arial" w:hAnsi="Arial" w:cs="Arial"/>
        </w:rPr>
        <w:t xml:space="preserve">določeno število kreditnih točk </w:t>
      </w:r>
      <w:r w:rsidR="000D2617" w:rsidRPr="002245A7">
        <w:rPr>
          <w:rFonts w:ascii="Arial" w:hAnsi="Arial" w:cs="Arial"/>
        </w:rPr>
        <w:t>pomenilo</w:t>
      </w:r>
      <w:r w:rsidR="00D13CB4" w:rsidRPr="002245A7">
        <w:rPr>
          <w:rFonts w:ascii="Arial" w:hAnsi="Arial" w:cs="Arial"/>
        </w:rPr>
        <w:t xml:space="preserve"> zaključek učne poti</w:t>
      </w:r>
      <w:r w:rsidRPr="002245A7">
        <w:rPr>
          <w:rFonts w:ascii="Arial" w:hAnsi="Arial" w:cs="Arial"/>
        </w:rPr>
        <w:t xml:space="preserve">, </w:t>
      </w:r>
      <w:r w:rsidR="00D13CB4" w:rsidRPr="002245A7">
        <w:rPr>
          <w:rFonts w:ascii="Arial" w:hAnsi="Arial" w:cs="Arial"/>
        </w:rPr>
        <w:t>prog</w:t>
      </w:r>
      <w:r w:rsidR="00D907F9" w:rsidRPr="002245A7">
        <w:rPr>
          <w:rFonts w:ascii="Arial" w:hAnsi="Arial" w:cs="Arial"/>
        </w:rPr>
        <w:t>r</w:t>
      </w:r>
      <w:r w:rsidR="00D13CB4" w:rsidRPr="002245A7">
        <w:rPr>
          <w:rFonts w:ascii="Arial" w:hAnsi="Arial" w:cs="Arial"/>
        </w:rPr>
        <w:t xml:space="preserve">ama </w:t>
      </w:r>
      <w:r w:rsidR="000D2617" w:rsidRPr="002245A7">
        <w:rPr>
          <w:rFonts w:ascii="Arial" w:hAnsi="Arial" w:cs="Arial"/>
        </w:rPr>
        <w:t>poklicnega in strokovnega izobraževanja</w:t>
      </w:r>
      <w:r w:rsidR="00D13CB4" w:rsidRPr="002245A7">
        <w:rPr>
          <w:rFonts w:ascii="Arial" w:hAnsi="Arial" w:cs="Arial"/>
        </w:rPr>
        <w:t xml:space="preserve"> ali pridobitev kvalifikacije</w:t>
      </w:r>
      <w:r w:rsidRPr="002245A7">
        <w:rPr>
          <w:rFonts w:ascii="Arial" w:hAnsi="Arial" w:cs="Arial"/>
        </w:rPr>
        <w:t xml:space="preserve">. </w:t>
      </w:r>
      <w:r w:rsidR="00F93271" w:rsidRPr="002245A7">
        <w:rPr>
          <w:rFonts w:ascii="Arial" w:hAnsi="Arial" w:cs="Arial"/>
        </w:rPr>
        <w:t xml:space="preserve">Število kreditnih točk je povezano z nizom enot, ki ustrezajo </w:t>
      </w:r>
      <w:r w:rsidR="00042082" w:rsidRPr="002245A7">
        <w:rPr>
          <w:rFonts w:ascii="Arial" w:hAnsi="Arial" w:cs="Arial"/>
        </w:rPr>
        <w:t>zaključku celotne učne poti</w:t>
      </w:r>
      <w:r w:rsidRPr="002245A7">
        <w:rPr>
          <w:rFonts w:ascii="Arial" w:hAnsi="Arial" w:cs="Arial"/>
        </w:rPr>
        <w:t xml:space="preserve">, </w:t>
      </w:r>
      <w:r w:rsidR="00042082" w:rsidRPr="002245A7">
        <w:rPr>
          <w:rFonts w:ascii="Arial" w:hAnsi="Arial" w:cs="Arial"/>
        </w:rPr>
        <w:t>programa</w:t>
      </w:r>
      <w:r w:rsidR="00F93271" w:rsidRPr="002245A7">
        <w:rPr>
          <w:rFonts w:ascii="Arial" w:hAnsi="Arial" w:cs="Arial"/>
        </w:rPr>
        <w:t xml:space="preserve"> </w:t>
      </w:r>
      <w:r w:rsidR="00042082" w:rsidRPr="002245A7">
        <w:rPr>
          <w:rFonts w:ascii="Arial" w:hAnsi="Arial" w:cs="Arial"/>
        </w:rPr>
        <w:t>poklicnega in strokovnega izobraževanja ali pridobitvi kvalifikacije</w:t>
      </w:r>
      <w:r w:rsidRPr="002245A7">
        <w:rPr>
          <w:rFonts w:ascii="Arial" w:hAnsi="Arial" w:cs="Arial"/>
        </w:rPr>
        <w:t xml:space="preserve">. </w:t>
      </w:r>
      <w:r w:rsidR="00D13CB4" w:rsidRPr="002245A7">
        <w:rPr>
          <w:rFonts w:ascii="Arial" w:hAnsi="Arial" w:cs="Arial"/>
        </w:rPr>
        <w:t>Vrednost prenosa</w:t>
      </w:r>
      <w:r w:rsidRPr="002245A7">
        <w:rPr>
          <w:rFonts w:ascii="Arial" w:hAnsi="Arial" w:cs="Arial"/>
        </w:rPr>
        <w:t>/</w:t>
      </w:r>
      <w:r w:rsidR="00D13CB4" w:rsidRPr="002245A7">
        <w:rPr>
          <w:rFonts w:ascii="Arial" w:hAnsi="Arial" w:cs="Arial"/>
        </w:rPr>
        <w:t>izmenjave posamezne enote se bo posledično opredelila glede na k</w:t>
      </w:r>
      <w:r w:rsidRPr="002245A7">
        <w:rPr>
          <w:rFonts w:ascii="Arial" w:hAnsi="Arial" w:cs="Arial"/>
        </w:rPr>
        <w:t>redit</w:t>
      </w:r>
      <w:r w:rsidR="00D13CB4" w:rsidRPr="002245A7">
        <w:rPr>
          <w:rFonts w:ascii="Arial" w:hAnsi="Arial" w:cs="Arial"/>
        </w:rPr>
        <w:t>ne točke, pri čemer se bo upoštevala relativna teža</w:t>
      </w:r>
      <w:r w:rsidRPr="002245A7">
        <w:rPr>
          <w:rFonts w:ascii="Arial" w:hAnsi="Arial" w:cs="Arial"/>
        </w:rPr>
        <w:t xml:space="preserve">. </w:t>
      </w:r>
      <w:r w:rsidR="00D13CB4" w:rsidRPr="002245A7">
        <w:rPr>
          <w:rFonts w:ascii="Arial" w:hAnsi="Arial" w:cs="Arial"/>
        </w:rPr>
        <w:t>Kreditne točke, dodeljene vsaki enoti, se bodo dodelile ločeno</w:t>
      </w:r>
      <w:r w:rsidRPr="002245A7">
        <w:rPr>
          <w:rFonts w:ascii="Arial" w:hAnsi="Arial" w:cs="Arial"/>
        </w:rPr>
        <w:t xml:space="preserve">. </w:t>
      </w:r>
      <w:r w:rsidR="00D13CB4" w:rsidRPr="002245A7">
        <w:rPr>
          <w:rFonts w:ascii="Arial" w:hAnsi="Arial" w:cs="Arial"/>
        </w:rPr>
        <w:t>Pri dodelitvi kreditnih točk je na voljo več vrst me</w:t>
      </w:r>
      <w:r w:rsidRPr="002245A7">
        <w:rPr>
          <w:rFonts w:ascii="Arial" w:hAnsi="Arial" w:cs="Arial"/>
        </w:rPr>
        <w:t>hani</w:t>
      </w:r>
      <w:r w:rsidR="00D13CB4" w:rsidRPr="002245A7">
        <w:rPr>
          <w:rFonts w:ascii="Arial" w:hAnsi="Arial" w:cs="Arial"/>
        </w:rPr>
        <w:t>zmov oz. met</w:t>
      </w:r>
      <w:r w:rsidRPr="002245A7">
        <w:rPr>
          <w:rFonts w:ascii="Arial" w:hAnsi="Arial" w:cs="Arial"/>
        </w:rPr>
        <w:t>od</w:t>
      </w:r>
      <w:r w:rsidR="00D13CB4" w:rsidRPr="002245A7">
        <w:rPr>
          <w:rFonts w:ascii="Arial" w:hAnsi="Arial" w:cs="Arial"/>
        </w:rPr>
        <w:t>ologij, zato jih je treba preučiti</w:t>
      </w:r>
      <w:r w:rsidRPr="002245A7">
        <w:rPr>
          <w:rFonts w:ascii="Arial" w:hAnsi="Arial" w:cs="Arial"/>
        </w:rPr>
        <w:t>.</w:t>
      </w:r>
    </w:p>
    <w:p w:rsidR="002E5DA5" w:rsidRPr="002245A7" w:rsidRDefault="002E5DA5" w:rsidP="00E96BF6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245A7">
        <w:rPr>
          <w:rFonts w:ascii="Arial" w:hAnsi="Arial" w:cs="Arial"/>
          <w:b/>
          <w:bCs/>
        </w:rPr>
        <w:t>iii</w:t>
      </w:r>
      <w:proofErr w:type="spellEnd"/>
      <w:r w:rsidRPr="002245A7">
        <w:rPr>
          <w:rFonts w:ascii="Arial" w:hAnsi="Arial" w:cs="Arial"/>
          <w:b/>
          <w:bCs/>
        </w:rPr>
        <w:t xml:space="preserve">)- </w:t>
      </w:r>
      <w:r w:rsidR="00B36285" w:rsidRPr="002245A7">
        <w:rPr>
          <w:rFonts w:ascii="Arial" w:hAnsi="Arial" w:cs="Arial"/>
        </w:rPr>
        <w:t>Vsaka ureditev pri kreditnem prenosu v sistemu ECVET temelji na sporazumu, ki se dok</w:t>
      </w:r>
      <w:r w:rsidRPr="002245A7">
        <w:rPr>
          <w:rFonts w:ascii="Arial" w:hAnsi="Arial" w:cs="Arial"/>
        </w:rPr>
        <w:t>umen</w:t>
      </w:r>
      <w:r w:rsidR="00B36285" w:rsidRPr="002245A7">
        <w:rPr>
          <w:rFonts w:ascii="Arial" w:hAnsi="Arial" w:cs="Arial"/>
        </w:rPr>
        <w:t xml:space="preserve">tira z »memorandumom o soglasju« ali »partnerskim sporazumom«, </w:t>
      </w:r>
      <w:r w:rsidR="000260D2" w:rsidRPr="002245A7">
        <w:rPr>
          <w:rFonts w:ascii="Arial" w:hAnsi="Arial" w:cs="Arial"/>
        </w:rPr>
        <w:t>sklen</w:t>
      </w:r>
      <w:r w:rsidR="00B36285" w:rsidRPr="002245A7">
        <w:rPr>
          <w:rFonts w:ascii="Arial" w:hAnsi="Arial" w:cs="Arial"/>
        </w:rPr>
        <w:t>j</w:t>
      </w:r>
      <w:r w:rsidR="000260D2" w:rsidRPr="002245A7">
        <w:rPr>
          <w:rFonts w:ascii="Arial" w:hAnsi="Arial" w:cs="Arial"/>
        </w:rPr>
        <w:t>enim s strani</w:t>
      </w:r>
      <w:r w:rsidR="00B36285" w:rsidRPr="002245A7">
        <w:rPr>
          <w:rFonts w:ascii="Arial" w:hAnsi="Arial" w:cs="Arial"/>
        </w:rPr>
        <w:t xml:space="preserve"> oblas</w:t>
      </w:r>
      <w:r w:rsidR="000260D2" w:rsidRPr="002245A7">
        <w:rPr>
          <w:rFonts w:ascii="Arial" w:hAnsi="Arial" w:cs="Arial"/>
        </w:rPr>
        <w:t>ti, in</w:t>
      </w:r>
      <w:r w:rsidR="00042082" w:rsidRPr="002245A7">
        <w:rPr>
          <w:rFonts w:ascii="Arial" w:hAnsi="Arial" w:cs="Arial"/>
        </w:rPr>
        <w:t>stitucij, izvajalcev</w:t>
      </w:r>
      <w:r w:rsidR="00B36285" w:rsidRPr="002245A7">
        <w:rPr>
          <w:rFonts w:ascii="Arial" w:hAnsi="Arial" w:cs="Arial"/>
        </w:rPr>
        <w:t xml:space="preserve"> </w:t>
      </w:r>
      <w:r w:rsidR="00042082" w:rsidRPr="002245A7">
        <w:rPr>
          <w:rFonts w:ascii="Arial" w:hAnsi="Arial" w:cs="Arial"/>
        </w:rPr>
        <w:t xml:space="preserve">poklicnega in strokovnega izobraževanja </w:t>
      </w:r>
      <w:r w:rsidR="00B36285" w:rsidRPr="002245A7">
        <w:rPr>
          <w:rFonts w:ascii="Arial" w:hAnsi="Arial" w:cs="Arial"/>
        </w:rPr>
        <w:t xml:space="preserve">ali </w:t>
      </w:r>
      <w:r w:rsidR="000260D2" w:rsidRPr="002245A7">
        <w:rPr>
          <w:rFonts w:ascii="Arial" w:hAnsi="Arial" w:cs="Arial"/>
        </w:rPr>
        <w:t>organov</w:t>
      </w:r>
      <w:r w:rsidR="00B36285" w:rsidRPr="002245A7">
        <w:rPr>
          <w:rFonts w:ascii="Arial" w:hAnsi="Arial" w:cs="Arial"/>
        </w:rPr>
        <w:t>/organiz</w:t>
      </w:r>
      <w:r w:rsidRPr="002245A7">
        <w:rPr>
          <w:rFonts w:ascii="Arial" w:hAnsi="Arial" w:cs="Arial"/>
        </w:rPr>
        <w:t>a</w:t>
      </w:r>
      <w:r w:rsidR="000260D2" w:rsidRPr="002245A7">
        <w:rPr>
          <w:rFonts w:ascii="Arial" w:hAnsi="Arial" w:cs="Arial"/>
        </w:rPr>
        <w:t>cij</w:t>
      </w:r>
      <w:r w:rsidR="00B36285" w:rsidRPr="002245A7">
        <w:rPr>
          <w:rFonts w:ascii="Arial" w:hAnsi="Arial" w:cs="Arial"/>
        </w:rPr>
        <w:t xml:space="preserve">, </w:t>
      </w:r>
      <w:r w:rsidR="000260D2" w:rsidRPr="002245A7">
        <w:rPr>
          <w:rFonts w:ascii="Arial" w:hAnsi="Arial" w:cs="Arial"/>
        </w:rPr>
        <w:t xml:space="preserve">ki so </w:t>
      </w:r>
      <w:r w:rsidR="00B36285" w:rsidRPr="002245A7">
        <w:rPr>
          <w:rFonts w:ascii="Arial" w:hAnsi="Arial" w:cs="Arial"/>
        </w:rPr>
        <w:t xml:space="preserve">vključene v </w:t>
      </w:r>
      <w:r w:rsidR="00042082" w:rsidRPr="002245A7">
        <w:rPr>
          <w:rFonts w:ascii="Arial" w:hAnsi="Arial" w:cs="Arial"/>
        </w:rPr>
        <w:t>poklicno in strokovno izobraževanje</w:t>
      </w:r>
      <w:r w:rsidR="00B36285" w:rsidRPr="002245A7">
        <w:rPr>
          <w:rFonts w:ascii="Arial" w:hAnsi="Arial" w:cs="Arial"/>
        </w:rPr>
        <w:t xml:space="preserve"> </w:t>
      </w:r>
      <w:r w:rsidR="00D90AC3" w:rsidRPr="002245A7">
        <w:rPr>
          <w:rFonts w:ascii="Arial" w:hAnsi="Arial" w:cs="Arial"/>
        </w:rPr>
        <w:t>ter</w:t>
      </w:r>
      <w:r w:rsidR="000260D2" w:rsidRPr="002245A7">
        <w:rPr>
          <w:rFonts w:ascii="Arial" w:hAnsi="Arial" w:cs="Arial"/>
        </w:rPr>
        <w:t xml:space="preserve"> prispevajo k izvajanju učenčeve izkušnje mobilnosti</w:t>
      </w:r>
      <w:r w:rsidRPr="002245A7">
        <w:rPr>
          <w:rFonts w:ascii="Arial" w:hAnsi="Arial" w:cs="Arial"/>
        </w:rPr>
        <w:t xml:space="preserve"> </w:t>
      </w:r>
      <w:r w:rsidR="000260D2" w:rsidRPr="002245A7">
        <w:rPr>
          <w:rFonts w:ascii="Arial" w:hAnsi="Arial" w:cs="Arial"/>
        </w:rPr>
        <w:t>na podlagi mehanizma</w:t>
      </w:r>
      <w:r w:rsidRPr="002245A7">
        <w:rPr>
          <w:rFonts w:ascii="Arial" w:hAnsi="Arial" w:cs="Arial"/>
        </w:rPr>
        <w:t xml:space="preserve"> ECVET</w:t>
      </w:r>
      <w:r w:rsidR="000260D2" w:rsidRPr="002245A7">
        <w:rPr>
          <w:rFonts w:ascii="Arial" w:hAnsi="Arial" w:cs="Arial"/>
        </w:rPr>
        <w:t>-a</w:t>
      </w:r>
      <w:r w:rsidRPr="002245A7">
        <w:rPr>
          <w:rFonts w:ascii="Arial" w:hAnsi="Arial" w:cs="Arial"/>
        </w:rPr>
        <w:t xml:space="preserve">. </w:t>
      </w:r>
      <w:r w:rsidR="000260D2" w:rsidRPr="002245A7">
        <w:rPr>
          <w:rFonts w:ascii="Arial" w:hAnsi="Arial" w:cs="Arial"/>
        </w:rPr>
        <w:t>V memorandumu se uradno določi območje obojestranskega zaupanja med izvajalci</w:t>
      </w:r>
      <w:r w:rsidRPr="002245A7">
        <w:rPr>
          <w:rFonts w:ascii="Arial" w:hAnsi="Arial" w:cs="Arial"/>
        </w:rPr>
        <w:t xml:space="preserve">, </w:t>
      </w:r>
      <w:r w:rsidR="000260D2" w:rsidRPr="002245A7">
        <w:rPr>
          <w:rFonts w:ascii="Arial" w:hAnsi="Arial" w:cs="Arial"/>
        </w:rPr>
        <w:t>tj. v m</w:t>
      </w:r>
      <w:r w:rsidRPr="002245A7">
        <w:rPr>
          <w:rFonts w:ascii="Arial" w:hAnsi="Arial" w:cs="Arial"/>
        </w:rPr>
        <w:t>emorandum</w:t>
      </w:r>
      <w:r w:rsidR="000260D2" w:rsidRPr="002245A7">
        <w:rPr>
          <w:rFonts w:ascii="Arial" w:hAnsi="Arial" w:cs="Arial"/>
        </w:rPr>
        <w:t>u so vse informacije o izvajalcu</w:t>
      </w:r>
      <w:r w:rsidRPr="002245A7">
        <w:rPr>
          <w:rFonts w:ascii="Arial" w:hAnsi="Arial" w:cs="Arial"/>
        </w:rPr>
        <w:t xml:space="preserve">, </w:t>
      </w:r>
      <w:r w:rsidR="000260D2" w:rsidRPr="002245A7">
        <w:rPr>
          <w:rFonts w:ascii="Arial" w:hAnsi="Arial" w:cs="Arial"/>
        </w:rPr>
        <w:t xml:space="preserve">nizu enot, ki so predmet učenja v obeh sistemih </w:t>
      </w:r>
      <w:r w:rsidR="00042082" w:rsidRPr="002245A7">
        <w:rPr>
          <w:rFonts w:ascii="Arial" w:hAnsi="Arial" w:cs="Arial"/>
        </w:rPr>
        <w:t>poklicnega in strokovnega izobraževanja</w:t>
      </w:r>
      <w:r w:rsidRPr="002245A7">
        <w:rPr>
          <w:rFonts w:ascii="Arial" w:hAnsi="Arial" w:cs="Arial"/>
        </w:rPr>
        <w:t xml:space="preserve">, </w:t>
      </w:r>
      <w:r w:rsidR="000260D2" w:rsidRPr="002245A7">
        <w:rPr>
          <w:rFonts w:ascii="Arial" w:hAnsi="Arial" w:cs="Arial"/>
        </w:rPr>
        <w:t>značilnosti</w:t>
      </w:r>
      <w:r w:rsidR="00042082" w:rsidRPr="002245A7">
        <w:rPr>
          <w:rFonts w:ascii="Arial" w:hAnsi="Arial" w:cs="Arial"/>
        </w:rPr>
        <w:t>h</w:t>
      </w:r>
      <w:r w:rsidR="000260D2" w:rsidRPr="002245A7">
        <w:rPr>
          <w:rFonts w:ascii="Arial" w:hAnsi="Arial" w:cs="Arial"/>
        </w:rPr>
        <w:t xml:space="preserve"> izobraževalnih modulov, programa ali </w:t>
      </w:r>
      <w:proofErr w:type="spellStart"/>
      <w:r w:rsidR="000260D2" w:rsidRPr="002245A7">
        <w:rPr>
          <w:rFonts w:ascii="Arial" w:hAnsi="Arial" w:cs="Arial"/>
        </w:rPr>
        <w:t>vajeništva</w:t>
      </w:r>
      <w:proofErr w:type="spellEnd"/>
      <w:r w:rsidR="000260D2" w:rsidRPr="002245A7">
        <w:rPr>
          <w:rFonts w:ascii="Arial" w:hAnsi="Arial" w:cs="Arial"/>
        </w:rPr>
        <w:t>, v katerih bodo učenci sodelovali v izkušnji mobilnosti</w:t>
      </w:r>
      <w:r w:rsidRPr="002245A7">
        <w:rPr>
          <w:rFonts w:ascii="Arial" w:hAnsi="Arial" w:cs="Arial"/>
        </w:rPr>
        <w:t xml:space="preserve">. </w:t>
      </w:r>
      <w:r w:rsidR="000260D2" w:rsidRPr="002245A7">
        <w:rPr>
          <w:rFonts w:ascii="Arial" w:hAnsi="Arial" w:cs="Arial"/>
        </w:rPr>
        <w:t xml:space="preserve">V </w:t>
      </w:r>
      <w:proofErr w:type="spellStart"/>
      <w:r w:rsidR="000260D2" w:rsidRPr="002245A7">
        <w:rPr>
          <w:rFonts w:ascii="Arial" w:hAnsi="Arial" w:cs="Arial"/>
        </w:rPr>
        <w:t>memoran</w:t>
      </w:r>
      <w:proofErr w:type="spellEnd"/>
      <w:r w:rsidR="000D6A4C" w:rsidRPr="002245A7">
        <w:rPr>
          <w:rFonts w:ascii="Arial" w:hAnsi="Arial" w:cs="Arial"/>
        </w:rPr>
        <w:t>-</w:t>
      </w:r>
      <w:proofErr w:type="spellStart"/>
      <w:r w:rsidR="000260D2" w:rsidRPr="002245A7">
        <w:rPr>
          <w:rFonts w:ascii="Arial" w:hAnsi="Arial" w:cs="Arial"/>
        </w:rPr>
        <w:t>dumu</w:t>
      </w:r>
      <w:proofErr w:type="spellEnd"/>
      <w:r w:rsidR="000260D2" w:rsidRPr="002245A7">
        <w:rPr>
          <w:rFonts w:ascii="Arial" w:hAnsi="Arial" w:cs="Arial"/>
        </w:rPr>
        <w:t xml:space="preserve"> se, poleg drugih dokumentov </w:t>
      </w:r>
      <w:r w:rsidRPr="002245A7">
        <w:rPr>
          <w:rFonts w:ascii="Arial" w:hAnsi="Arial" w:cs="Arial"/>
        </w:rPr>
        <w:t>(</w:t>
      </w:r>
      <w:r w:rsidR="000260D2" w:rsidRPr="002245A7">
        <w:rPr>
          <w:rFonts w:ascii="Arial" w:hAnsi="Arial" w:cs="Arial"/>
        </w:rPr>
        <w:t xml:space="preserve">kot so denimo dokumenti </w:t>
      </w:r>
      <w:proofErr w:type="spellStart"/>
      <w:r w:rsidR="00E96BF6" w:rsidRPr="002245A7">
        <w:rPr>
          <w:rFonts w:ascii="Arial" w:hAnsi="Arial" w:cs="Arial"/>
        </w:rPr>
        <w:t>Europass</w:t>
      </w:r>
      <w:proofErr w:type="spellEnd"/>
      <w:r w:rsidRPr="002245A7">
        <w:rPr>
          <w:rFonts w:ascii="Arial" w:hAnsi="Arial" w:cs="Arial"/>
        </w:rPr>
        <w:t>)</w:t>
      </w:r>
      <w:r w:rsidR="000260D2" w:rsidRPr="002245A7">
        <w:rPr>
          <w:rFonts w:ascii="Arial" w:hAnsi="Arial" w:cs="Arial"/>
        </w:rPr>
        <w:t>,</w:t>
      </w:r>
      <w:r w:rsidRPr="002245A7">
        <w:rPr>
          <w:rFonts w:ascii="Arial" w:hAnsi="Arial" w:cs="Arial"/>
        </w:rPr>
        <w:t xml:space="preserve"> </w:t>
      </w:r>
      <w:r w:rsidR="000260D2" w:rsidRPr="002245A7">
        <w:rPr>
          <w:rFonts w:ascii="Arial" w:hAnsi="Arial" w:cs="Arial"/>
        </w:rPr>
        <w:t xml:space="preserve">opišejo pričakovani učni rezultati </w:t>
      </w:r>
      <w:r w:rsidRPr="002245A7">
        <w:rPr>
          <w:rFonts w:ascii="Arial" w:hAnsi="Arial" w:cs="Arial"/>
        </w:rPr>
        <w:t>(</w:t>
      </w:r>
      <w:r w:rsidR="000260D2" w:rsidRPr="002245A7">
        <w:rPr>
          <w:rFonts w:ascii="Arial" w:hAnsi="Arial" w:cs="Arial"/>
        </w:rPr>
        <w:t xml:space="preserve">znanje, spretnosti in </w:t>
      </w:r>
      <w:proofErr w:type="spellStart"/>
      <w:r w:rsidR="000260D2" w:rsidRPr="002245A7">
        <w:rPr>
          <w:rFonts w:ascii="Arial" w:hAnsi="Arial" w:cs="Arial"/>
        </w:rPr>
        <w:t>kompetence</w:t>
      </w:r>
      <w:proofErr w:type="spellEnd"/>
      <w:r w:rsidR="000260D2" w:rsidRPr="002245A7">
        <w:rPr>
          <w:rFonts w:ascii="Arial" w:hAnsi="Arial" w:cs="Arial"/>
        </w:rPr>
        <w:t>, ki jih je treba pridobiti</w:t>
      </w:r>
      <w:r w:rsidRPr="002245A7">
        <w:rPr>
          <w:rFonts w:ascii="Arial" w:hAnsi="Arial" w:cs="Arial"/>
        </w:rPr>
        <w:t xml:space="preserve">) </w:t>
      </w:r>
      <w:r w:rsidR="000260D2" w:rsidRPr="002245A7">
        <w:rPr>
          <w:rFonts w:ascii="Arial" w:hAnsi="Arial" w:cs="Arial"/>
        </w:rPr>
        <w:t>in natančno opredelijo prizadevanja, ki jih mora učenec vložiti za doseganje učnih rezultatov</w:t>
      </w:r>
      <w:r w:rsidRPr="002245A7">
        <w:rPr>
          <w:rFonts w:ascii="Arial" w:hAnsi="Arial" w:cs="Arial"/>
        </w:rPr>
        <w:t xml:space="preserve">. </w:t>
      </w:r>
      <w:r w:rsidR="000260D2" w:rsidRPr="002245A7">
        <w:rPr>
          <w:rFonts w:ascii="Arial" w:hAnsi="Arial" w:cs="Arial"/>
        </w:rPr>
        <w:t xml:space="preserve">Tako se zagotovi </w:t>
      </w:r>
      <w:proofErr w:type="spellStart"/>
      <w:r w:rsidR="000260D2" w:rsidRPr="002245A7">
        <w:rPr>
          <w:rFonts w:ascii="Arial" w:hAnsi="Arial" w:cs="Arial"/>
        </w:rPr>
        <w:t>transparentnost</w:t>
      </w:r>
      <w:proofErr w:type="spellEnd"/>
      <w:r w:rsidR="000260D2" w:rsidRPr="002245A7">
        <w:rPr>
          <w:rFonts w:ascii="Arial" w:hAnsi="Arial" w:cs="Arial"/>
        </w:rPr>
        <w:t xml:space="preserve"> </w:t>
      </w:r>
      <w:r w:rsidR="005D4E52" w:rsidRPr="002245A7">
        <w:rPr>
          <w:rFonts w:ascii="Arial" w:hAnsi="Arial" w:cs="Arial"/>
        </w:rPr>
        <w:t>individualnega procesa mobilnosti</w:t>
      </w:r>
      <w:r w:rsidRPr="002245A7">
        <w:rPr>
          <w:rFonts w:ascii="Arial" w:hAnsi="Arial" w:cs="Arial"/>
        </w:rPr>
        <w:t>.</w:t>
      </w:r>
    </w:p>
    <w:p w:rsidR="002E5DA5" w:rsidRPr="002245A7" w:rsidRDefault="002E5DA5" w:rsidP="005D4E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245A7">
        <w:rPr>
          <w:rFonts w:ascii="Arial" w:hAnsi="Arial" w:cs="Arial"/>
          <w:b/>
          <w:bCs/>
        </w:rPr>
        <w:t>iv</w:t>
      </w:r>
      <w:proofErr w:type="spellEnd"/>
      <w:r w:rsidRPr="002245A7">
        <w:rPr>
          <w:rFonts w:ascii="Arial" w:hAnsi="Arial" w:cs="Arial"/>
          <w:b/>
          <w:bCs/>
        </w:rPr>
        <w:t xml:space="preserve">)- </w:t>
      </w:r>
      <w:r w:rsidR="005D4E52" w:rsidRPr="002245A7">
        <w:rPr>
          <w:rFonts w:ascii="Arial" w:hAnsi="Arial" w:cs="Arial"/>
        </w:rPr>
        <w:t xml:space="preserve">Kreditne točke se odobrijo učencem, ki </w:t>
      </w:r>
      <w:r w:rsidR="00664FF0" w:rsidRPr="002245A7">
        <w:rPr>
          <w:rFonts w:ascii="Arial" w:hAnsi="Arial" w:cs="Arial"/>
        </w:rPr>
        <w:t>učinkovito dosežejo cilje, oz.</w:t>
      </w:r>
      <w:r w:rsidR="000D6A4C" w:rsidRPr="002245A7">
        <w:rPr>
          <w:rFonts w:ascii="Arial" w:hAnsi="Arial" w:cs="Arial"/>
        </w:rPr>
        <w:t xml:space="preserve"> po predložitvi dokazila</w:t>
      </w:r>
      <w:r w:rsidR="005D4E52" w:rsidRPr="002245A7">
        <w:rPr>
          <w:rFonts w:ascii="Arial" w:hAnsi="Arial" w:cs="Arial"/>
        </w:rPr>
        <w:t>, ki  priča o obvladovanju in</w:t>
      </w:r>
      <w:r w:rsidRPr="002245A7">
        <w:rPr>
          <w:rFonts w:ascii="Arial" w:hAnsi="Arial" w:cs="Arial"/>
        </w:rPr>
        <w:t xml:space="preserve"> </w:t>
      </w:r>
      <w:r w:rsidR="005D4E52" w:rsidRPr="002245A7">
        <w:rPr>
          <w:rFonts w:ascii="Arial" w:hAnsi="Arial" w:cs="Arial"/>
        </w:rPr>
        <w:t>strokovnost</w:t>
      </w:r>
      <w:r w:rsidR="00D907F9" w:rsidRPr="002245A7">
        <w:rPr>
          <w:rFonts w:ascii="Arial" w:hAnsi="Arial" w:cs="Arial"/>
        </w:rPr>
        <w:t>i</w:t>
      </w:r>
      <w:r w:rsidRPr="002245A7">
        <w:rPr>
          <w:rFonts w:ascii="Arial" w:hAnsi="Arial" w:cs="Arial"/>
        </w:rPr>
        <w:t xml:space="preserve"> </w:t>
      </w:r>
      <w:r w:rsidR="005D4E52" w:rsidRPr="002245A7">
        <w:rPr>
          <w:rFonts w:ascii="Arial" w:hAnsi="Arial" w:cs="Arial"/>
        </w:rPr>
        <w:t xml:space="preserve">ustreznega znanja, spretnosti in </w:t>
      </w:r>
      <w:proofErr w:type="spellStart"/>
      <w:r w:rsidR="005D4E52" w:rsidRPr="002245A7">
        <w:rPr>
          <w:rFonts w:ascii="Arial" w:hAnsi="Arial" w:cs="Arial"/>
        </w:rPr>
        <w:t>kompetenc</w:t>
      </w:r>
      <w:proofErr w:type="spellEnd"/>
      <w:r w:rsidRPr="002245A7">
        <w:rPr>
          <w:rFonts w:ascii="Arial" w:hAnsi="Arial" w:cs="Arial"/>
        </w:rPr>
        <w:t>.</w:t>
      </w:r>
    </w:p>
    <w:p w:rsidR="00EC4D7D" w:rsidRPr="002245A7" w:rsidRDefault="00EC4D7D" w:rsidP="00770A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5DA5" w:rsidRPr="002245A7" w:rsidRDefault="002E5DA5" w:rsidP="006C34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245A7">
        <w:rPr>
          <w:rFonts w:ascii="Arial" w:hAnsi="Arial" w:cs="Arial"/>
          <w:b/>
          <w:bCs/>
        </w:rPr>
        <w:t xml:space="preserve">2.4. </w:t>
      </w:r>
      <w:r w:rsidR="006C34BE" w:rsidRPr="002245A7">
        <w:rPr>
          <w:rFonts w:ascii="Arial" w:hAnsi="Arial" w:cs="Arial"/>
          <w:b/>
          <w:bCs/>
        </w:rPr>
        <w:t xml:space="preserve">Začasni koledar korakov v projektu ECVET-a </w:t>
      </w:r>
      <w:r w:rsidR="00D13CB4" w:rsidRPr="002245A7">
        <w:rPr>
          <w:rFonts w:ascii="Arial" w:hAnsi="Arial" w:cs="Arial"/>
          <w:b/>
          <w:bCs/>
        </w:rPr>
        <w:t xml:space="preserve">od oktobra </w:t>
      </w:r>
      <w:r w:rsidRPr="002245A7">
        <w:rPr>
          <w:rFonts w:ascii="Arial" w:hAnsi="Arial" w:cs="Arial"/>
          <w:b/>
          <w:bCs/>
        </w:rPr>
        <w:t>2004</w:t>
      </w:r>
    </w:p>
    <w:p w:rsidR="002E5DA5" w:rsidRPr="002245A7" w:rsidRDefault="002E5DA5" w:rsidP="005D4E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</w:rPr>
        <w:t>– 5</w:t>
      </w:r>
      <w:r w:rsidR="00EC4D7D" w:rsidRPr="002245A7">
        <w:rPr>
          <w:rFonts w:ascii="Arial" w:hAnsi="Arial" w:cs="Arial"/>
        </w:rPr>
        <w:t>. ok</w:t>
      </w:r>
      <w:r w:rsidR="00775931" w:rsidRPr="002245A7">
        <w:rPr>
          <w:rFonts w:ascii="Arial" w:hAnsi="Arial" w:cs="Arial"/>
        </w:rPr>
        <w:t xml:space="preserve">tober </w:t>
      </w:r>
      <w:r w:rsidRPr="002245A7">
        <w:rPr>
          <w:rFonts w:ascii="Arial" w:hAnsi="Arial" w:cs="Arial"/>
        </w:rPr>
        <w:t xml:space="preserve">2004: </w:t>
      </w:r>
      <w:r w:rsidR="005D4E52" w:rsidRPr="002245A7">
        <w:rPr>
          <w:rFonts w:ascii="Arial" w:hAnsi="Arial" w:cs="Arial"/>
        </w:rPr>
        <w:t>Predstavitev projekta generalnim direktorjem za poklicno izobraževanje</w:t>
      </w:r>
      <w:r w:rsidR="00664FF0" w:rsidRPr="002245A7">
        <w:rPr>
          <w:rFonts w:ascii="Arial" w:hAnsi="Arial" w:cs="Arial"/>
        </w:rPr>
        <w:t xml:space="preserve"> in usposabljanje</w:t>
      </w:r>
      <w:r w:rsidR="005D4E52" w:rsidRPr="002245A7">
        <w:rPr>
          <w:rFonts w:ascii="Arial" w:hAnsi="Arial" w:cs="Arial"/>
        </w:rPr>
        <w:t>.</w:t>
      </w:r>
    </w:p>
    <w:p w:rsidR="002E5DA5" w:rsidRPr="002245A7" w:rsidRDefault="00EC4D7D" w:rsidP="005D4E5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</w:rPr>
        <w:t>– 12.</w:t>
      </w:r>
      <w:r w:rsidR="00664FF0" w:rsidRPr="002245A7">
        <w:rPr>
          <w:rFonts w:ascii="Arial" w:hAnsi="Arial" w:cs="Arial"/>
        </w:rPr>
        <w:t xml:space="preserve"> in </w:t>
      </w:r>
      <w:r w:rsidRPr="002245A7">
        <w:rPr>
          <w:rFonts w:ascii="Arial" w:hAnsi="Arial" w:cs="Arial"/>
        </w:rPr>
        <w:t>13. ok</w:t>
      </w:r>
      <w:r w:rsidR="002E5DA5" w:rsidRPr="002245A7">
        <w:rPr>
          <w:rFonts w:ascii="Arial" w:hAnsi="Arial" w:cs="Arial"/>
        </w:rPr>
        <w:t>tober 2004: E</w:t>
      </w:r>
      <w:r w:rsidR="005D4E52" w:rsidRPr="002245A7">
        <w:rPr>
          <w:rFonts w:ascii="Arial" w:hAnsi="Arial" w:cs="Arial"/>
        </w:rPr>
        <w:t xml:space="preserve">vropski seminar o </w:t>
      </w:r>
      <w:r w:rsidR="002E5DA5" w:rsidRPr="002245A7">
        <w:rPr>
          <w:rFonts w:ascii="Arial" w:hAnsi="Arial" w:cs="Arial"/>
        </w:rPr>
        <w:t>ECVET</w:t>
      </w:r>
      <w:r w:rsidR="005D4E52" w:rsidRPr="002245A7">
        <w:rPr>
          <w:rFonts w:ascii="Arial" w:hAnsi="Arial" w:cs="Arial"/>
        </w:rPr>
        <w:t>-</w:t>
      </w:r>
      <w:proofErr w:type="spellStart"/>
      <w:r w:rsidR="005D4E52" w:rsidRPr="002245A7">
        <w:rPr>
          <w:rFonts w:ascii="Arial" w:hAnsi="Arial" w:cs="Arial"/>
        </w:rPr>
        <w:t>u</w:t>
      </w:r>
      <w:proofErr w:type="spellEnd"/>
      <w:r w:rsidR="005D4E52" w:rsidRPr="002245A7">
        <w:rPr>
          <w:rFonts w:ascii="Arial" w:hAnsi="Arial" w:cs="Arial"/>
        </w:rPr>
        <w:t xml:space="preserve"> v</w:t>
      </w:r>
      <w:r w:rsidR="002E5DA5" w:rsidRPr="002245A7">
        <w:rPr>
          <w:rFonts w:ascii="Arial" w:hAnsi="Arial" w:cs="Arial"/>
        </w:rPr>
        <w:t xml:space="preserve"> </w:t>
      </w:r>
      <w:r w:rsidR="006C34BE" w:rsidRPr="002245A7">
        <w:rPr>
          <w:rFonts w:ascii="Arial" w:hAnsi="Arial" w:cs="Arial"/>
        </w:rPr>
        <w:t>nemškem Bonnu.</w:t>
      </w:r>
    </w:p>
    <w:p w:rsidR="002E5DA5" w:rsidRPr="002245A7" w:rsidRDefault="006C34BE" w:rsidP="00664F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</w:rPr>
        <w:t xml:space="preserve">– </w:t>
      </w:r>
      <w:r w:rsidR="002E5DA5" w:rsidRPr="002245A7">
        <w:rPr>
          <w:rFonts w:ascii="Arial" w:hAnsi="Arial" w:cs="Arial"/>
        </w:rPr>
        <w:t>4</w:t>
      </w:r>
      <w:r w:rsidR="00664FF0" w:rsidRPr="002245A7">
        <w:rPr>
          <w:rFonts w:ascii="Arial" w:hAnsi="Arial" w:cs="Arial"/>
        </w:rPr>
        <w:t xml:space="preserve">. in </w:t>
      </w:r>
      <w:r w:rsidR="002E5DA5" w:rsidRPr="002245A7">
        <w:rPr>
          <w:rFonts w:ascii="Arial" w:hAnsi="Arial" w:cs="Arial"/>
        </w:rPr>
        <w:t>5</w:t>
      </w:r>
      <w:r w:rsidRPr="002245A7">
        <w:rPr>
          <w:rFonts w:ascii="Arial" w:hAnsi="Arial" w:cs="Arial"/>
        </w:rPr>
        <w:t>. n</w:t>
      </w:r>
      <w:r w:rsidR="002E5DA5" w:rsidRPr="002245A7">
        <w:rPr>
          <w:rFonts w:ascii="Arial" w:hAnsi="Arial" w:cs="Arial"/>
        </w:rPr>
        <w:t xml:space="preserve">ovember 2004: </w:t>
      </w:r>
      <w:r w:rsidR="00664FF0" w:rsidRPr="002245A7">
        <w:rPr>
          <w:rFonts w:ascii="Arial" w:hAnsi="Arial" w:cs="Arial"/>
        </w:rPr>
        <w:t>Sestanek ekspertne</w:t>
      </w:r>
      <w:r w:rsidR="003D7014" w:rsidRPr="002245A7">
        <w:rPr>
          <w:rFonts w:ascii="Arial" w:hAnsi="Arial" w:cs="Arial"/>
        </w:rPr>
        <w:t xml:space="preserve"> skupine v </w:t>
      </w:r>
      <w:r w:rsidR="002E5DA5" w:rsidRPr="002245A7">
        <w:rPr>
          <w:rFonts w:ascii="Arial" w:hAnsi="Arial" w:cs="Arial"/>
        </w:rPr>
        <w:t>Brus</w:t>
      </w:r>
      <w:r w:rsidR="003D7014" w:rsidRPr="002245A7">
        <w:rPr>
          <w:rFonts w:ascii="Arial" w:hAnsi="Arial" w:cs="Arial"/>
        </w:rPr>
        <w:t>lju.</w:t>
      </w:r>
    </w:p>
    <w:p w:rsidR="002E5DA5" w:rsidRPr="002245A7" w:rsidRDefault="002E5DA5" w:rsidP="003D70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</w:rPr>
        <w:t>– 25</w:t>
      </w:r>
      <w:r w:rsidR="003D7014" w:rsidRPr="002245A7">
        <w:rPr>
          <w:rFonts w:ascii="Arial" w:hAnsi="Arial" w:cs="Arial"/>
        </w:rPr>
        <w:t>. n</w:t>
      </w:r>
      <w:r w:rsidRPr="002245A7">
        <w:rPr>
          <w:rFonts w:ascii="Arial" w:hAnsi="Arial" w:cs="Arial"/>
        </w:rPr>
        <w:t>ovem</w:t>
      </w:r>
      <w:r w:rsidR="003D7014" w:rsidRPr="002245A7">
        <w:rPr>
          <w:rFonts w:ascii="Arial" w:hAnsi="Arial" w:cs="Arial"/>
        </w:rPr>
        <w:t>ber 2004: Predstavitev delovnega dokumenta svetovalnemu odboru za poklicno izobraževanje</w:t>
      </w:r>
      <w:r w:rsidR="00664FF0" w:rsidRPr="002245A7">
        <w:rPr>
          <w:rFonts w:ascii="Arial" w:hAnsi="Arial" w:cs="Arial"/>
        </w:rPr>
        <w:t xml:space="preserve"> in usposabljanje</w:t>
      </w:r>
      <w:r w:rsidR="003D7014" w:rsidRPr="002245A7">
        <w:rPr>
          <w:rFonts w:ascii="Arial" w:hAnsi="Arial" w:cs="Arial"/>
        </w:rPr>
        <w:t>.</w:t>
      </w:r>
    </w:p>
    <w:p w:rsidR="002E5DA5" w:rsidRPr="002245A7" w:rsidRDefault="002E5DA5" w:rsidP="003D70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</w:rPr>
        <w:t>– 14</w:t>
      </w:r>
      <w:r w:rsidR="00EC4D7D" w:rsidRPr="002245A7">
        <w:rPr>
          <w:rFonts w:ascii="Arial" w:hAnsi="Arial" w:cs="Arial"/>
        </w:rPr>
        <w:t>. d</w:t>
      </w:r>
      <w:r w:rsidRPr="002245A7">
        <w:rPr>
          <w:rFonts w:ascii="Arial" w:hAnsi="Arial" w:cs="Arial"/>
        </w:rPr>
        <w:t xml:space="preserve">ecember 2004: </w:t>
      </w:r>
      <w:r w:rsidR="005D4E52" w:rsidRPr="002245A7">
        <w:rPr>
          <w:rFonts w:ascii="Arial" w:hAnsi="Arial" w:cs="Arial"/>
        </w:rPr>
        <w:t xml:space="preserve">Pripombe ministrov, pristojnih za </w:t>
      </w:r>
      <w:r w:rsidR="00664FF0" w:rsidRPr="002245A7">
        <w:rPr>
          <w:rFonts w:ascii="Arial" w:hAnsi="Arial" w:cs="Arial"/>
        </w:rPr>
        <w:t>poklicno in strokovno izobraževanje</w:t>
      </w:r>
      <w:r w:rsidR="005D4E52" w:rsidRPr="002245A7">
        <w:rPr>
          <w:rFonts w:ascii="Arial" w:hAnsi="Arial" w:cs="Arial"/>
        </w:rPr>
        <w:t>,</w:t>
      </w:r>
      <w:r w:rsidRPr="002245A7">
        <w:rPr>
          <w:rFonts w:ascii="Arial" w:hAnsi="Arial" w:cs="Arial"/>
        </w:rPr>
        <w:t xml:space="preserve"> </w:t>
      </w:r>
      <w:r w:rsidR="005D4E52" w:rsidRPr="002245A7">
        <w:rPr>
          <w:rFonts w:ascii="Arial" w:hAnsi="Arial" w:cs="Arial"/>
        </w:rPr>
        <w:t>in izrecno sklicevanje na predlagani pristop k ECVET-</w:t>
      </w:r>
      <w:proofErr w:type="spellStart"/>
      <w:r w:rsidR="005D4E52" w:rsidRPr="002245A7">
        <w:rPr>
          <w:rFonts w:ascii="Arial" w:hAnsi="Arial" w:cs="Arial"/>
        </w:rPr>
        <w:t>u</w:t>
      </w:r>
      <w:proofErr w:type="spellEnd"/>
      <w:r w:rsidR="005D4E52" w:rsidRPr="002245A7">
        <w:rPr>
          <w:rFonts w:ascii="Arial" w:hAnsi="Arial" w:cs="Arial"/>
        </w:rPr>
        <w:t xml:space="preserve"> v</w:t>
      </w:r>
      <w:r w:rsidRPr="002245A7">
        <w:rPr>
          <w:rFonts w:ascii="Arial" w:hAnsi="Arial" w:cs="Arial"/>
        </w:rPr>
        <w:t xml:space="preserve"> </w:t>
      </w:r>
      <w:proofErr w:type="spellStart"/>
      <w:r w:rsidRPr="002245A7">
        <w:rPr>
          <w:rFonts w:ascii="Arial" w:hAnsi="Arial" w:cs="Arial"/>
        </w:rPr>
        <w:t>Maastricht</w:t>
      </w:r>
      <w:r w:rsidR="005D4E52" w:rsidRPr="002245A7">
        <w:rPr>
          <w:rFonts w:ascii="Arial" w:hAnsi="Arial" w:cs="Arial"/>
        </w:rPr>
        <w:t>skem</w:t>
      </w:r>
      <w:proofErr w:type="spellEnd"/>
      <w:r w:rsidR="005D4E52" w:rsidRPr="002245A7">
        <w:rPr>
          <w:rFonts w:ascii="Arial" w:hAnsi="Arial" w:cs="Arial"/>
        </w:rPr>
        <w:t xml:space="preserve"> komunikeju</w:t>
      </w:r>
      <w:r w:rsidRPr="002245A7">
        <w:rPr>
          <w:rFonts w:ascii="Arial" w:hAnsi="Arial" w:cs="Arial"/>
        </w:rPr>
        <w:t xml:space="preserve">, </w:t>
      </w:r>
      <w:r w:rsidR="003D7014" w:rsidRPr="002245A7">
        <w:rPr>
          <w:rFonts w:ascii="Arial" w:hAnsi="Arial" w:cs="Arial"/>
        </w:rPr>
        <w:t>ki ga bodo predvidoma sprejeli ministri za poklicno izobraževanje in usposabljanje.</w:t>
      </w:r>
    </w:p>
    <w:p w:rsidR="002E5DA5" w:rsidRPr="002245A7" w:rsidRDefault="002E5DA5" w:rsidP="002669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</w:rPr>
        <w:t xml:space="preserve">– </w:t>
      </w:r>
      <w:r w:rsidR="000260D2" w:rsidRPr="002245A7">
        <w:rPr>
          <w:rFonts w:ascii="Arial" w:hAnsi="Arial" w:cs="Arial"/>
        </w:rPr>
        <w:t xml:space="preserve">Prva polovica </w:t>
      </w:r>
      <w:r w:rsidR="002669FF" w:rsidRPr="002245A7">
        <w:rPr>
          <w:rFonts w:ascii="Arial" w:hAnsi="Arial" w:cs="Arial"/>
        </w:rPr>
        <w:t>2005: Dokončanje konceptualnega</w:t>
      </w:r>
      <w:r w:rsidRPr="002245A7">
        <w:rPr>
          <w:rFonts w:ascii="Arial" w:hAnsi="Arial" w:cs="Arial"/>
        </w:rPr>
        <w:t xml:space="preserve"> </w:t>
      </w:r>
      <w:r w:rsidR="002669FF" w:rsidRPr="002245A7">
        <w:rPr>
          <w:rFonts w:ascii="Arial" w:hAnsi="Arial" w:cs="Arial"/>
        </w:rPr>
        <w:t xml:space="preserve">dela </w:t>
      </w:r>
      <w:r w:rsidR="005D4E52" w:rsidRPr="002245A7">
        <w:rPr>
          <w:rFonts w:ascii="Arial" w:hAnsi="Arial" w:cs="Arial"/>
        </w:rPr>
        <w:t xml:space="preserve">in nadaljevanje dela </w:t>
      </w:r>
      <w:r w:rsidR="002669FF" w:rsidRPr="002245A7">
        <w:rPr>
          <w:rFonts w:ascii="Arial" w:hAnsi="Arial" w:cs="Arial"/>
        </w:rPr>
        <w:t xml:space="preserve">v zvezi s tipologijo </w:t>
      </w:r>
      <w:r w:rsidR="00664FF0" w:rsidRPr="002245A7">
        <w:rPr>
          <w:rFonts w:ascii="Arial" w:hAnsi="Arial" w:cs="Arial"/>
        </w:rPr>
        <w:t xml:space="preserve">znanja, spretnost in </w:t>
      </w:r>
      <w:proofErr w:type="spellStart"/>
      <w:r w:rsidR="00664FF0" w:rsidRPr="002245A7">
        <w:rPr>
          <w:rFonts w:ascii="Arial" w:hAnsi="Arial" w:cs="Arial"/>
        </w:rPr>
        <w:t>kompetenc</w:t>
      </w:r>
      <w:proofErr w:type="spellEnd"/>
      <w:r w:rsidR="003D7014" w:rsidRPr="002245A7">
        <w:rPr>
          <w:rFonts w:ascii="Arial" w:hAnsi="Arial" w:cs="Arial"/>
        </w:rPr>
        <w:t xml:space="preserve">, </w:t>
      </w:r>
      <w:r w:rsidR="002669FF" w:rsidRPr="002245A7">
        <w:rPr>
          <w:rFonts w:ascii="Arial" w:hAnsi="Arial" w:cs="Arial"/>
        </w:rPr>
        <w:t xml:space="preserve">»orodjarno« </w:t>
      </w:r>
      <w:r w:rsidR="003D7014" w:rsidRPr="002245A7">
        <w:rPr>
          <w:rFonts w:ascii="Arial" w:hAnsi="Arial" w:cs="Arial"/>
        </w:rPr>
        <w:t xml:space="preserve">in </w:t>
      </w:r>
      <w:proofErr w:type="spellStart"/>
      <w:r w:rsidR="003D7014" w:rsidRPr="002245A7">
        <w:rPr>
          <w:rFonts w:ascii="Arial" w:hAnsi="Arial" w:cs="Arial"/>
        </w:rPr>
        <w:t>glosar</w:t>
      </w:r>
      <w:r w:rsidR="002669FF" w:rsidRPr="002245A7">
        <w:rPr>
          <w:rFonts w:ascii="Arial" w:hAnsi="Arial" w:cs="Arial"/>
        </w:rPr>
        <w:t>jem</w:t>
      </w:r>
      <w:proofErr w:type="spellEnd"/>
      <w:r w:rsidRPr="002245A7">
        <w:rPr>
          <w:rFonts w:ascii="Arial" w:hAnsi="Arial" w:cs="Arial"/>
        </w:rPr>
        <w:t>, pr</w:t>
      </w:r>
      <w:r w:rsidR="003D7014" w:rsidRPr="002245A7">
        <w:rPr>
          <w:rFonts w:ascii="Arial" w:hAnsi="Arial" w:cs="Arial"/>
        </w:rPr>
        <w:t>iprava poskusne faze.</w:t>
      </w:r>
    </w:p>
    <w:p w:rsidR="002E5DA5" w:rsidRPr="002245A7" w:rsidRDefault="002E5DA5" w:rsidP="000260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</w:rPr>
        <w:lastRenderedPageBreak/>
        <w:t xml:space="preserve">– </w:t>
      </w:r>
      <w:r w:rsidR="000260D2" w:rsidRPr="002245A7">
        <w:rPr>
          <w:rFonts w:ascii="Arial" w:hAnsi="Arial" w:cs="Arial"/>
        </w:rPr>
        <w:t>Ob koncu prve polovice leta 2005</w:t>
      </w:r>
      <w:r w:rsidRPr="002245A7">
        <w:rPr>
          <w:rFonts w:ascii="Arial" w:hAnsi="Arial" w:cs="Arial"/>
        </w:rPr>
        <w:t xml:space="preserve">: </w:t>
      </w:r>
      <w:r w:rsidR="003D7014" w:rsidRPr="002245A7">
        <w:rPr>
          <w:rFonts w:ascii="Arial" w:hAnsi="Arial" w:cs="Arial"/>
        </w:rPr>
        <w:t>Preizkušanje sistema ECVET.</w:t>
      </w:r>
    </w:p>
    <w:p w:rsidR="002E5DA5" w:rsidRPr="002245A7" w:rsidRDefault="002E5DA5" w:rsidP="003D70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</w:rPr>
        <w:t xml:space="preserve">– </w:t>
      </w:r>
      <w:r w:rsidR="000260D2" w:rsidRPr="002245A7">
        <w:rPr>
          <w:rFonts w:ascii="Arial" w:hAnsi="Arial" w:cs="Arial"/>
        </w:rPr>
        <w:t xml:space="preserve">Druga polovica </w:t>
      </w:r>
      <w:r w:rsidR="003D7014" w:rsidRPr="002245A7">
        <w:rPr>
          <w:rFonts w:ascii="Arial" w:hAnsi="Arial" w:cs="Arial"/>
        </w:rPr>
        <w:t>2005: Testna faza</w:t>
      </w:r>
      <w:r w:rsidRPr="002245A7">
        <w:rPr>
          <w:rFonts w:ascii="Arial" w:hAnsi="Arial" w:cs="Arial"/>
        </w:rPr>
        <w:t xml:space="preserve"> ECVET</w:t>
      </w:r>
      <w:r w:rsidR="003D7014" w:rsidRPr="002245A7">
        <w:rPr>
          <w:rFonts w:ascii="Arial" w:hAnsi="Arial" w:cs="Arial"/>
        </w:rPr>
        <w:t>-a</w:t>
      </w:r>
      <w:r w:rsidRPr="002245A7">
        <w:rPr>
          <w:rFonts w:ascii="Arial" w:hAnsi="Arial" w:cs="Arial"/>
        </w:rPr>
        <w:t xml:space="preserve"> (</w:t>
      </w:r>
      <w:r w:rsidR="003D7014" w:rsidRPr="002245A7">
        <w:rPr>
          <w:rFonts w:ascii="Arial" w:hAnsi="Arial" w:cs="Arial"/>
        </w:rPr>
        <w:t xml:space="preserve">proces posvetovanja </w:t>
      </w:r>
      <w:r w:rsidR="00D85173" w:rsidRPr="002245A7">
        <w:rPr>
          <w:rFonts w:ascii="Arial" w:hAnsi="Arial" w:cs="Arial"/>
        </w:rPr>
        <w:t>z interesnimi</w:t>
      </w:r>
      <w:r w:rsidR="003D7014" w:rsidRPr="002245A7">
        <w:rPr>
          <w:rFonts w:ascii="Arial" w:hAnsi="Arial" w:cs="Arial"/>
        </w:rPr>
        <w:t xml:space="preserve"> skupin</w:t>
      </w:r>
      <w:r w:rsidR="00D85173" w:rsidRPr="002245A7">
        <w:rPr>
          <w:rFonts w:ascii="Arial" w:hAnsi="Arial" w:cs="Arial"/>
        </w:rPr>
        <w:t>ami</w:t>
      </w:r>
      <w:r w:rsidR="003D7014" w:rsidRPr="002245A7">
        <w:rPr>
          <w:rFonts w:ascii="Arial" w:hAnsi="Arial" w:cs="Arial"/>
        </w:rPr>
        <w:t xml:space="preserve"> in</w:t>
      </w:r>
      <w:r w:rsidR="00DE1D2A" w:rsidRPr="002245A7">
        <w:rPr>
          <w:rFonts w:ascii="Arial" w:hAnsi="Arial" w:cs="Arial"/>
        </w:rPr>
        <w:t xml:space="preserve"> </w:t>
      </w:r>
      <w:r w:rsidR="003D7014" w:rsidRPr="002245A7">
        <w:rPr>
          <w:rFonts w:ascii="Arial" w:hAnsi="Arial" w:cs="Arial"/>
        </w:rPr>
        <w:t xml:space="preserve">poskusno obdobje, pri čemer bo osrednja pozornost veljala </w:t>
      </w:r>
      <w:r w:rsidRPr="002245A7">
        <w:rPr>
          <w:rFonts w:ascii="Arial" w:hAnsi="Arial" w:cs="Arial"/>
        </w:rPr>
        <w:t>formal</w:t>
      </w:r>
      <w:r w:rsidR="003D7014" w:rsidRPr="002245A7">
        <w:rPr>
          <w:rFonts w:ascii="Arial" w:hAnsi="Arial" w:cs="Arial"/>
        </w:rPr>
        <w:t>nemu</w:t>
      </w:r>
      <w:r w:rsidRPr="002245A7">
        <w:rPr>
          <w:rFonts w:ascii="Arial" w:hAnsi="Arial" w:cs="Arial"/>
        </w:rPr>
        <w:t xml:space="preserve"> </w:t>
      </w:r>
      <w:r w:rsidR="003D7014" w:rsidRPr="002245A7">
        <w:rPr>
          <w:rFonts w:ascii="Arial" w:hAnsi="Arial" w:cs="Arial"/>
        </w:rPr>
        <w:t xml:space="preserve">sistemu </w:t>
      </w:r>
      <w:r w:rsidR="00664FF0" w:rsidRPr="002245A7">
        <w:rPr>
          <w:rFonts w:ascii="Arial" w:hAnsi="Arial" w:cs="Arial"/>
        </w:rPr>
        <w:t>poklicnega in strokovnega izobraževanja</w:t>
      </w:r>
      <w:r w:rsidR="00D90AC3" w:rsidRPr="002245A7">
        <w:rPr>
          <w:rFonts w:ascii="Arial" w:hAnsi="Arial" w:cs="Arial"/>
        </w:rPr>
        <w:t xml:space="preserve"> ter</w:t>
      </w:r>
      <w:r w:rsidR="003D7014" w:rsidRPr="002245A7">
        <w:rPr>
          <w:rFonts w:ascii="Arial" w:hAnsi="Arial" w:cs="Arial"/>
        </w:rPr>
        <w:t xml:space="preserve"> mednarodni mobilnosti).</w:t>
      </w:r>
    </w:p>
    <w:p w:rsidR="002E5DA5" w:rsidRPr="002245A7" w:rsidRDefault="002E5DA5" w:rsidP="005574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</w:rPr>
        <w:t xml:space="preserve">– </w:t>
      </w:r>
      <w:r w:rsidR="00DB0BF4" w:rsidRPr="002245A7">
        <w:rPr>
          <w:rFonts w:ascii="Arial" w:hAnsi="Arial" w:cs="Arial"/>
        </w:rPr>
        <w:t xml:space="preserve">Konec </w:t>
      </w:r>
      <w:r w:rsidRPr="002245A7">
        <w:rPr>
          <w:rFonts w:ascii="Arial" w:hAnsi="Arial" w:cs="Arial"/>
        </w:rPr>
        <w:t xml:space="preserve">2005: </w:t>
      </w:r>
      <w:r w:rsidR="003D7014" w:rsidRPr="002245A7">
        <w:rPr>
          <w:rFonts w:ascii="Arial" w:hAnsi="Arial" w:cs="Arial"/>
        </w:rPr>
        <w:t>Uradni predlog Komisije o sistemskem okviru ECVET-a</w:t>
      </w:r>
      <w:r w:rsidRPr="002245A7">
        <w:rPr>
          <w:rFonts w:ascii="Arial" w:hAnsi="Arial" w:cs="Arial"/>
        </w:rPr>
        <w:t xml:space="preserve"> (</w:t>
      </w:r>
      <w:r w:rsidR="00664FF0" w:rsidRPr="002245A7">
        <w:rPr>
          <w:rFonts w:ascii="Arial" w:hAnsi="Arial" w:cs="Arial"/>
        </w:rPr>
        <w:t>tj. načela, b</w:t>
      </w:r>
      <w:r w:rsidR="003D7014" w:rsidRPr="002245A7">
        <w:rPr>
          <w:rFonts w:ascii="Arial" w:hAnsi="Arial" w:cs="Arial"/>
        </w:rPr>
        <w:t xml:space="preserve">istvena pravila za izvajanje </w:t>
      </w:r>
      <w:r w:rsidRPr="002245A7">
        <w:rPr>
          <w:rFonts w:ascii="Arial" w:hAnsi="Arial" w:cs="Arial"/>
        </w:rPr>
        <w:t>ECVET</w:t>
      </w:r>
      <w:r w:rsidR="003D7014" w:rsidRPr="002245A7">
        <w:rPr>
          <w:rFonts w:ascii="Arial" w:hAnsi="Arial" w:cs="Arial"/>
        </w:rPr>
        <w:t>-a).</w:t>
      </w:r>
    </w:p>
    <w:p w:rsidR="002E5DA5" w:rsidRPr="002245A7" w:rsidRDefault="002E5DA5" w:rsidP="009D23B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45A7">
        <w:rPr>
          <w:rFonts w:ascii="Arial" w:hAnsi="Arial" w:cs="Arial"/>
        </w:rPr>
        <w:t>–</w:t>
      </w:r>
      <w:r w:rsidR="00013BB2" w:rsidRPr="002245A7">
        <w:rPr>
          <w:rFonts w:ascii="Arial" w:hAnsi="Arial" w:cs="Arial"/>
        </w:rPr>
        <w:t xml:space="preserve"> </w:t>
      </w:r>
      <w:r w:rsidRPr="002245A7">
        <w:rPr>
          <w:rFonts w:ascii="Arial" w:hAnsi="Arial" w:cs="Arial"/>
        </w:rPr>
        <w:t xml:space="preserve">2006: </w:t>
      </w:r>
      <w:r w:rsidR="003D7014" w:rsidRPr="002245A7">
        <w:rPr>
          <w:rFonts w:ascii="Arial" w:hAnsi="Arial" w:cs="Arial"/>
        </w:rPr>
        <w:t xml:space="preserve">Objava </w:t>
      </w:r>
      <w:r w:rsidR="009D23B8">
        <w:rPr>
          <w:rFonts w:ascii="Arial" w:hAnsi="Arial" w:cs="Arial"/>
        </w:rPr>
        <w:t>nabora orodij</w:t>
      </w:r>
      <w:r w:rsidRPr="002245A7">
        <w:rPr>
          <w:rFonts w:ascii="Arial" w:hAnsi="Arial" w:cs="Arial"/>
        </w:rPr>
        <w:t>, pr</w:t>
      </w:r>
      <w:r w:rsidR="003D7014" w:rsidRPr="002245A7">
        <w:rPr>
          <w:rFonts w:ascii="Arial" w:hAnsi="Arial" w:cs="Arial"/>
        </w:rPr>
        <w:t>iprava</w:t>
      </w:r>
      <w:r w:rsidRPr="002245A7">
        <w:rPr>
          <w:rFonts w:ascii="Arial" w:hAnsi="Arial" w:cs="Arial"/>
        </w:rPr>
        <w:t xml:space="preserve"> </w:t>
      </w:r>
      <w:r w:rsidR="00C06E1B" w:rsidRPr="002245A7">
        <w:rPr>
          <w:rFonts w:ascii="Arial" w:hAnsi="Arial" w:cs="Arial"/>
        </w:rPr>
        <w:t>in</w:t>
      </w:r>
      <w:r w:rsidRPr="002245A7">
        <w:rPr>
          <w:rFonts w:ascii="Arial" w:hAnsi="Arial" w:cs="Arial"/>
        </w:rPr>
        <w:t xml:space="preserve"> </w:t>
      </w:r>
      <w:r w:rsidR="003D7014" w:rsidRPr="002245A7">
        <w:rPr>
          <w:rFonts w:ascii="Arial" w:hAnsi="Arial" w:cs="Arial"/>
        </w:rPr>
        <w:t xml:space="preserve">poskusno </w:t>
      </w:r>
      <w:r w:rsidRPr="002245A7">
        <w:rPr>
          <w:rFonts w:ascii="Arial" w:hAnsi="Arial" w:cs="Arial"/>
        </w:rPr>
        <w:t>i</w:t>
      </w:r>
      <w:r w:rsidR="003D7014" w:rsidRPr="002245A7">
        <w:rPr>
          <w:rFonts w:ascii="Arial" w:hAnsi="Arial" w:cs="Arial"/>
        </w:rPr>
        <w:t>zvajanje</w:t>
      </w:r>
      <w:r w:rsidRPr="002245A7">
        <w:rPr>
          <w:rFonts w:ascii="Arial" w:hAnsi="Arial" w:cs="Arial"/>
        </w:rPr>
        <w:t xml:space="preserve"> </w:t>
      </w:r>
      <w:r w:rsidR="005574C7" w:rsidRPr="002245A7">
        <w:rPr>
          <w:rFonts w:ascii="Arial" w:hAnsi="Arial" w:cs="Arial"/>
        </w:rPr>
        <w:t>sistema</w:t>
      </w:r>
      <w:r w:rsidR="00C06E1B" w:rsidRPr="002245A7">
        <w:rPr>
          <w:rFonts w:ascii="Arial" w:hAnsi="Arial" w:cs="Arial"/>
        </w:rPr>
        <w:t xml:space="preserve"> E</w:t>
      </w:r>
      <w:r w:rsidR="00664FF0" w:rsidRPr="002245A7">
        <w:rPr>
          <w:rFonts w:ascii="Arial" w:hAnsi="Arial" w:cs="Arial"/>
        </w:rPr>
        <w:t>CVET</w:t>
      </w:r>
      <w:r w:rsidR="00C06E1B" w:rsidRPr="002245A7">
        <w:rPr>
          <w:rFonts w:ascii="Arial" w:hAnsi="Arial" w:cs="Arial"/>
        </w:rPr>
        <w:t>.</w:t>
      </w:r>
    </w:p>
    <w:sectPr w:rsidR="002E5DA5" w:rsidRPr="002245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A5"/>
    <w:rsid w:val="00013BB2"/>
    <w:rsid w:val="000260D2"/>
    <w:rsid w:val="00042082"/>
    <w:rsid w:val="0006604F"/>
    <w:rsid w:val="000D2617"/>
    <w:rsid w:val="000D6A4C"/>
    <w:rsid w:val="001A2E94"/>
    <w:rsid w:val="001F15D1"/>
    <w:rsid w:val="002245A7"/>
    <w:rsid w:val="00246E35"/>
    <w:rsid w:val="00251E96"/>
    <w:rsid w:val="002669FF"/>
    <w:rsid w:val="00275965"/>
    <w:rsid w:val="002E5DA5"/>
    <w:rsid w:val="00324E44"/>
    <w:rsid w:val="003D7014"/>
    <w:rsid w:val="00422C7D"/>
    <w:rsid w:val="004E41F1"/>
    <w:rsid w:val="005574C7"/>
    <w:rsid w:val="005D4E52"/>
    <w:rsid w:val="005E1AF8"/>
    <w:rsid w:val="0064305B"/>
    <w:rsid w:val="00664FF0"/>
    <w:rsid w:val="006C34BE"/>
    <w:rsid w:val="00711F65"/>
    <w:rsid w:val="00770A7A"/>
    <w:rsid w:val="00775931"/>
    <w:rsid w:val="007E21BC"/>
    <w:rsid w:val="007F59BD"/>
    <w:rsid w:val="0080760B"/>
    <w:rsid w:val="008A304D"/>
    <w:rsid w:val="00926CE3"/>
    <w:rsid w:val="00943568"/>
    <w:rsid w:val="009A30C9"/>
    <w:rsid w:val="009D23B8"/>
    <w:rsid w:val="00AA1103"/>
    <w:rsid w:val="00AB7C34"/>
    <w:rsid w:val="00AD53EC"/>
    <w:rsid w:val="00B27724"/>
    <w:rsid w:val="00B36285"/>
    <w:rsid w:val="00BE2DE8"/>
    <w:rsid w:val="00C06E1B"/>
    <w:rsid w:val="00C66616"/>
    <w:rsid w:val="00CB5AF4"/>
    <w:rsid w:val="00D13CB4"/>
    <w:rsid w:val="00D371A6"/>
    <w:rsid w:val="00D46BA8"/>
    <w:rsid w:val="00D85173"/>
    <w:rsid w:val="00D907F9"/>
    <w:rsid w:val="00D90AC3"/>
    <w:rsid w:val="00DB0BF4"/>
    <w:rsid w:val="00DC5CDF"/>
    <w:rsid w:val="00DE1D2A"/>
    <w:rsid w:val="00E038CB"/>
    <w:rsid w:val="00E53B49"/>
    <w:rsid w:val="00E56D59"/>
    <w:rsid w:val="00E81E71"/>
    <w:rsid w:val="00E96BF6"/>
    <w:rsid w:val="00EC4D7D"/>
    <w:rsid w:val="00EE6DA6"/>
    <w:rsid w:val="00F85361"/>
    <w:rsid w:val="00F93271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0D4F26-588F-46B6-907E-6A7BC30B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DA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2127</Words>
  <Characters>12130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EUROPEAN COMMISSION</vt:lpstr>
      <vt:lpstr>EUROPEAN COMMISSION</vt:lpstr>
    </vt:vector>
  </TitlesOfParts>
  <Company>MOSTOVI</Company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COMMISSION</dc:title>
  <dc:subject/>
  <dc:creator>ROMANA MLAČAK</dc:creator>
  <cp:keywords/>
  <dc:description/>
  <cp:lastModifiedBy>Bosko</cp:lastModifiedBy>
  <cp:revision>2</cp:revision>
  <cp:lastPrinted>2005-04-10T10:42:00Z</cp:lastPrinted>
  <dcterms:created xsi:type="dcterms:W3CDTF">2020-08-11T14:55:00Z</dcterms:created>
  <dcterms:modified xsi:type="dcterms:W3CDTF">2020-08-11T14:55:00Z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720001394</vt:i4>
  </property>
  <property fmtid="{D5CDD505-2E9C-101B-9397-08002B2CF9AE}" pid="3" name="_EmailSubject">
    <vt:lpwstr>Gradiva</vt:lpwstr>
  </property>
  <property fmtid="{D5CDD505-2E9C-101B-9397-08002B2CF9AE}" pid="4" name="_AuthorEmail">
    <vt:lpwstr>slava.pevec-grm@cpi.si</vt:lpwstr>
  </property>
  <property fmtid="{D5CDD505-2E9C-101B-9397-08002B2CF9AE}" pid="5" name="_AuthorEmailDisplayName">
    <vt:lpwstr>Slava Pevec Grm</vt:lpwstr>
  </property>
  <property fmtid="{D5CDD505-2E9C-101B-9397-08002B2CF9AE}" pid="6" name="_ReviewingToolsShownOnce">
    <vt:lpwstr/>
  </property>
</Properties>
</file>